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E978F" w14:textId="40C64B41" w:rsidR="00914811" w:rsidRDefault="00495E9A" w:rsidP="00412C8D">
      <w:pPr>
        <w:pStyle w:val="BodyA"/>
        <w:jc w:val="center"/>
        <w:rPr>
          <w:rFonts w:asciiTheme="minorHAnsi" w:hAnsiTheme="minorHAnsi" w:cstheme="minorHAnsi"/>
          <w:b/>
        </w:rPr>
      </w:pPr>
      <w:r>
        <w:rPr>
          <w:rFonts w:asciiTheme="minorHAnsi" w:hAnsiTheme="minorHAnsi" w:cstheme="minorHAnsi"/>
          <w:b/>
        </w:rPr>
        <w:t xml:space="preserve">Minutes </w:t>
      </w:r>
      <w:r w:rsidR="00F8065D">
        <w:rPr>
          <w:rFonts w:asciiTheme="minorHAnsi" w:hAnsiTheme="minorHAnsi" w:cstheme="minorHAnsi"/>
          <w:b/>
        </w:rPr>
        <w:t>for</w:t>
      </w:r>
      <w:r w:rsidR="007C2720">
        <w:rPr>
          <w:rFonts w:asciiTheme="minorHAnsi" w:hAnsiTheme="minorHAnsi" w:cstheme="minorHAnsi"/>
          <w:b/>
        </w:rPr>
        <w:t xml:space="preserve"> </w:t>
      </w:r>
      <w:r w:rsidR="00E03290">
        <w:rPr>
          <w:rFonts w:asciiTheme="minorHAnsi" w:hAnsiTheme="minorHAnsi" w:cstheme="minorHAnsi"/>
          <w:b/>
        </w:rPr>
        <w:t xml:space="preserve">Meeting on </w:t>
      </w:r>
      <w:r w:rsidR="00557899">
        <w:rPr>
          <w:rFonts w:asciiTheme="minorHAnsi" w:hAnsiTheme="minorHAnsi" w:cstheme="minorHAnsi"/>
          <w:b/>
        </w:rPr>
        <w:t xml:space="preserve">March </w:t>
      </w:r>
      <w:r w:rsidR="00387EF5">
        <w:rPr>
          <w:rFonts w:asciiTheme="minorHAnsi" w:hAnsiTheme="minorHAnsi" w:cstheme="minorHAnsi"/>
          <w:b/>
        </w:rPr>
        <w:t>25</w:t>
      </w:r>
      <w:r w:rsidR="00726DD4">
        <w:rPr>
          <w:rFonts w:asciiTheme="minorHAnsi" w:hAnsiTheme="minorHAnsi" w:cstheme="minorHAnsi"/>
          <w:b/>
        </w:rPr>
        <w:t>,</w:t>
      </w:r>
      <w:r w:rsidR="0013512B">
        <w:rPr>
          <w:rFonts w:asciiTheme="minorHAnsi" w:hAnsiTheme="minorHAnsi" w:cstheme="minorHAnsi"/>
          <w:b/>
        </w:rPr>
        <w:t xml:space="preserve"> 202</w:t>
      </w:r>
      <w:r w:rsidR="00EA2943">
        <w:rPr>
          <w:rFonts w:asciiTheme="minorHAnsi" w:hAnsiTheme="minorHAnsi" w:cstheme="minorHAnsi"/>
          <w:b/>
        </w:rPr>
        <w:t>1</w:t>
      </w:r>
      <w:r w:rsidR="00F80876">
        <w:rPr>
          <w:rFonts w:asciiTheme="minorHAnsi" w:hAnsiTheme="minorHAnsi" w:cstheme="minorHAnsi"/>
          <w:b/>
        </w:rPr>
        <w:t>, 7:00 p.m.</w:t>
      </w:r>
      <w:r w:rsidR="006B64D4">
        <w:rPr>
          <w:rFonts w:asciiTheme="minorHAnsi" w:hAnsiTheme="minorHAnsi" w:cstheme="minorHAnsi"/>
          <w:b/>
        </w:rPr>
        <w:t xml:space="preserve"> </w:t>
      </w:r>
    </w:p>
    <w:p w14:paraId="0CEA1F51" w14:textId="1B0D119C" w:rsidR="001E0B74" w:rsidRDefault="001E0B74" w:rsidP="004E6204">
      <w:pPr>
        <w:pStyle w:val="BodyA"/>
        <w:jc w:val="center"/>
        <w:rPr>
          <w:rFonts w:asciiTheme="minorHAnsi" w:hAnsiTheme="minorHAnsi" w:cstheme="minorHAnsi"/>
          <w:b/>
        </w:rPr>
      </w:pPr>
    </w:p>
    <w:p w14:paraId="241417C3" w14:textId="5239463D" w:rsidR="00413A47" w:rsidRDefault="00413A47" w:rsidP="00413A47">
      <w:pPr>
        <w:pStyle w:val="BodyA"/>
        <w:rPr>
          <w:rFonts w:asciiTheme="minorHAnsi" w:hAnsiTheme="minorHAnsi" w:cstheme="minorHAnsi"/>
          <w:bCs/>
        </w:rPr>
      </w:pPr>
      <w:r w:rsidRPr="00F93571">
        <w:rPr>
          <w:rFonts w:eastAsia="Times New Roman"/>
        </w:rPr>
        <w:t>Conservation Commission members present:</w:t>
      </w:r>
      <w:r>
        <w:rPr>
          <w:rFonts w:eastAsia="Times New Roman"/>
        </w:rPr>
        <w:t xml:space="preserve"> </w:t>
      </w:r>
      <w:r>
        <w:rPr>
          <w:rFonts w:asciiTheme="minorHAnsi" w:hAnsiTheme="minorHAnsi" w:cstheme="minorHAnsi"/>
          <w:bCs/>
        </w:rPr>
        <w:t>David Drouin, Richard Mellor, Al Lefebvre, Paul McPhie, Phil Simeone, Fred Roger</w:t>
      </w:r>
      <w:r w:rsidR="00495E9A">
        <w:rPr>
          <w:rFonts w:asciiTheme="minorHAnsi" w:hAnsiTheme="minorHAnsi" w:cstheme="minorHAnsi"/>
          <w:bCs/>
        </w:rPr>
        <w:t>s</w:t>
      </w:r>
      <w:r>
        <w:rPr>
          <w:rFonts w:asciiTheme="minorHAnsi" w:hAnsiTheme="minorHAnsi" w:cstheme="minorHAnsi"/>
          <w:bCs/>
        </w:rPr>
        <w:t>, Doreen Richards</w:t>
      </w:r>
    </w:p>
    <w:p w14:paraId="31E05507" w14:textId="794780CB" w:rsidR="00413A47" w:rsidRDefault="00413A47" w:rsidP="00413A47">
      <w:pPr>
        <w:pStyle w:val="BodyA"/>
        <w:rPr>
          <w:rFonts w:asciiTheme="minorHAnsi" w:hAnsiTheme="minorHAnsi" w:cstheme="minorHAnsi"/>
          <w:bCs/>
        </w:rPr>
      </w:pPr>
      <w:r>
        <w:rPr>
          <w:rFonts w:asciiTheme="minorHAnsi" w:hAnsiTheme="minorHAnsi" w:cstheme="minorHAnsi"/>
          <w:bCs/>
        </w:rPr>
        <w:t>Alternates Members present: William Preston, Deni Dickler, Rob Rubendall, Fred Dodge</w:t>
      </w:r>
    </w:p>
    <w:p w14:paraId="062AC86F" w14:textId="502FBB82" w:rsidR="00413A47" w:rsidRDefault="00413A47" w:rsidP="00413A47">
      <w:pPr>
        <w:pStyle w:val="BodyA"/>
        <w:rPr>
          <w:rFonts w:asciiTheme="minorHAnsi" w:hAnsiTheme="minorHAnsi" w:cstheme="minorHAnsi"/>
          <w:bCs/>
        </w:rPr>
      </w:pPr>
      <w:r>
        <w:rPr>
          <w:rFonts w:asciiTheme="minorHAnsi" w:hAnsiTheme="minorHAnsi" w:cstheme="minorHAnsi"/>
          <w:bCs/>
        </w:rPr>
        <w:t xml:space="preserve">Other participants: </w:t>
      </w:r>
      <w:r w:rsidR="00495E9A">
        <w:rPr>
          <w:rFonts w:asciiTheme="minorHAnsi" w:hAnsiTheme="minorHAnsi" w:cstheme="minorHAnsi"/>
          <w:bCs/>
        </w:rPr>
        <w:t>Julie Sementa</w:t>
      </w:r>
    </w:p>
    <w:p w14:paraId="68AE9422" w14:textId="77777777" w:rsidR="00413A47" w:rsidRPr="006B64D4" w:rsidRDefault="00413A47" w:rsidP="00413A47">
      <w:pPr>
        <w:pStyle w:val="BodyA"/>
        <w:rPr>
          <w:rFonts w:asciiTheme="minorHAnsi" w:hAnsiTheme="minorHAnsi" w:cstheme="minorHAnsi"/>
          <w:b/>
        </w:rPr>
      </w:pPr>
    </w:p>
    <w:p w14:paraId="70F15AF3" w14:textId="007D79E4" w:rsidR="0042635B" w:rsidRPr="00B41FD0" w:rsidRDefault="006E34E5" w:rsidP="00B41FD0">
      <w:pPr>
        <w:pStyle w:val="BodyA"/>
        <w:rPr>
          <w:rFonts w:asciiTheme="minorHAnsi" w:hAnsiTheme="minorHAnsi" w:cstheme="minorHAnsi"/>
          <w:b/>
        </w:rPr>
      </w:pPr>
      <w:r w:rsidRPr="0080716B">
        <w:rPr>
          <w:rFonts w:asciiTheme="minorHAnsi" w:hAnsiTheme="minorHAnsi" w:cstheme="minorHAnsi"/>
          <w:b/>
        </w:rPr>
        <w:t>OLD BUSINESS</w:t>
      </w:r>
      <w:r w:rsidR="0098438B">
        <w:rPr>
          <w:rFonts w:asciiTheme="minorHAnsi" w:hAnsiTheme="minorHAnsi" w:cstheme="minorHAnsi"/>
          <w:b/>
        </w:rPr>
        <w:t xml:space="preserve"> </w:t>
      </w:r>
    </w:p>
    <w:p w14:paraId="092E5C45" w14:textId="568486A6" w:rsidR="00112F32" w:rsidRDefault="00112F32" w:rsidP="00FE6155">
      <w:pPr>
        <w:pStyle w:val="BodyA"/>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ind w:left="720"/>
        <w:rPr>
          <w:rFonts w:asciiTheme="minorHAnsi" w:hAnsiTheme="minorHAnsi" w:cstheme="minorHAnsi"/>
          <w:bCs/>
        </w:rPr>
      </w:pPr>
      <w:r w:rsidRPr="00112F32">
        <w:rPr>
          <w:rFonts w:asciiTheme="minorHAnsi" w:hAnsiTheme="minorHAnsi" w:cstheme="minorHAnsi"/>
          <w:bCs/>
        </w:rPr>
        <w:t>Playscape</w:t>
      </w:r>
      <w:r w:rsidR="00AB30E5">
        <w:rPr>
          <w:rFonts w:asciiTheme="minorHAnsi" w:hAnsiTheme="minorHAnsi" w:cstheme="minorHAnsi"/>
          <w:bCs/>
        </w:rPr>
        <w:t xml:space="preserve"> </w:t>
      </w:r>
      <w:r w:rsidR="00426E3B">
        <w:rPr>
          <w:rFonts w:asciiTheme="minorHAnsi" w:hAnsiTheme="minorHAnsi" w:cstheme="minorHAnsi"/>
          <w:bCs/>
        </w:rPr>
        <w:t>–</w:t>
      </w:r>
      <w:r w:rsidR="00AB30E5">
        <w:rPr>
          <w:rFonts w:asciiTheme="minorHAnsi" w:hAnsiTheme="minorHAnsi" w:cstheme="minorHAnsi"/>
          <w:bCs/>
        </w:rPr>
        <w:t xml:space="preserve"> </w:t>
      </w:r>
      <w:r w:rsidR="00DB59FA">
        <w:rPr>
          <w:rFonts w:asciiTheme="minorHAnsi" w:hAnsiTheme="minorHAnsi" w:cstheme="minorHAnsi"/>
          <w:bCs/>
        </w:rPr>
        <w:t>Richards</w:t>
      </w:r>
      <w:r w:rsidR="0005442B">
        <w:rPr>
          <w:rFonts w:asciiTheme="minorHAnsi" w:hAnsiTheme="minorHAnsi" w:cstheme="minorHAnsi"/>
          <w:bCs/>
        </w:rPr>
        <w:t xml:space="preserve"> shared </w:t>
      </w:r>
      <w:r w:rsidR="006D797B">
        <w:rPr>
          <w:rFonts w:asciiTheme="minorHAnsi" w:hAnsiTheme="minorHAnsi" w:cstheme="minorHAnsi"/>
          <w:bCs/>
        </w:rPr>
        <w:t xml:space="preserve">a </w:t>
      </w:r>
      <w:r w:rsidR="0005442B">
        <w:rPr>
          <w:rFonts w:asciiTheme="minorHAnsi" w:hAnsiTheme="minorHAnsi" w:cstheme="minorHAnsi"/>
          <w:bCs/>
        </w:rPr>
        <w:t xml:space="preserve">proposal for Tetreault Park </w:t>
      </w:r>
      <w:r w:rsidR="006D797B">
        <w:rPr>
          <w:rFonts w:asciiTheme="minorHAnsi" w:hAnsiTheme="minorHAnsi" w:cstheme="minorHAnsi"/>
          <w:bCs/>
        </w:rPr>
        <w:t xml:space="preserve">developed by the Lemon Tree consultants for the </w:t>
      </w:r>
      <w:r w:rsidR="0005442B">
        <w:rPr>
          <w:rFonts w:asciiTheme="minorHAnsi" w:hAnsiTheme="minorHAnsi" w:cstheme="minorHAnsi"/>
          <w:bCs/>
        </w:rPr>
        <w:t>natural playscape</w:t>
      </w:r>
      <w:r w:rsidR="006D797B">
        <w:rPr>
          <w:rFonts w:asciiTheme="minorHAnsi" w:hAnsiTheme="minorHAnsi" w:cstheme="minorHAnsi"/>
          <w:bCs/>
        </w:rPr>
        <w:t xml:space="preserve">; it </w:t>
      </w:r>
      <w:r w:rsidR="0005442B">
        <w:rPr>
          <w:rFonts w:asciiTheme="minorHAnsi" w:hAnsiTheme="minorHAnsi" w:cstheme="minorHAnsi"/>
          <w:bCs/>
        </w:rPr>
        <w:t xml:space="preserve">outlined possible layout and plans for the park.  The plan will be shared with the Recreation Committee for reaction and additional input.  Later the plan will be shared with the public and </w:t>
      </w:r>
      <w:r w:rsidR="006D797B">
        <w:rPr>
          <w:rFonts w:asciiTheme="minorHAnsi" w:hAnsiTheme="minorHAnsi" w:cstheme="minorHAnsi"/>
          <w:bCs/>
        </w:rPr>
        <w:t xml:space="preserve">used for </w:t>
      </w:r>
      <w:r w:rsidR="0005442B">
        <w:rPr>
          <w:rFonts w:asciiTheme="minorHAnsi" w:hAnsiTheme="minorHAnsi" w:cstheme="minorHAnsi"/>
          <w:bCs/>
        </w:rPr>
        <w:t>fund raising.</w:t>
      </w:r>
    </w:p>
    <w:p w14:paraId="32ED6FD4" w14:textId="3AC9BC68" w:rsidR="004124D9" w:rsidRPr="00413A47" w:rsidRDefault="004124D9" w:rsidP="004124D9">
      <w:pPr>
        <w:pStyle w:val="BodyA"/>
        <w:numPr>
          <w:ilvl w:val="0"/>
          <w:numId w:val="38"/>
        </w:numPr>
        <w:suppressAutoHyphens/>
        <w:rPr>
          <w:b/>
        </w:rPr>
      </w:pPr>
      <w:r w:rsidRPr="004124D9">
        <w:rPr>
          <w:rFonts w:asciiTheme="minorHAnsi" w:hAnsiTheme="minorHAnsi" w:cstheme="minorHAnsi"/>
          <w:bCs/>
        </w:rPr>
        <w:t xml:space="preserve">Ford Family </w:t>
      </w:r>
      <w:r w:rsidR="00BC55B2">
        <w:rPr>
          <w:rFonts w:asciiTheme="minorHAnsi" w:hAnsiTheme="minorHAnsi" w:cstheme="minorHAnsi"/>
          <w:bCs/>
        </w:rPr>
        <w:t>Nature</w:t>
      </w:r>
      <w:r w:rsidRPr="004124D9">
        <w:rPr>
          <w:rFonts w:asciiTheme="minorHAnsi" w:hAnsiTheme="minorHAnsi" w:cstheme="minorHAnsi"/>
          <w:bCs/>
        </w:rPr>
        <w:t xml:space="preserve"> Preserve parking lot pipes – Drouin</w:t>
      </w:r>
      <w:r w:rsidR="00605319">
        <w:rPr>
          <w:rFonts w:asciiTheme="minorHAnsi" w:hAnsiTheme="minorHAnsi" w:cstheme="minorHAnsi"/>
          <w:bCs/>
        </w:rPr>
        <w:t xml:space="preserve"> reported that he has not received feedback from the Board of Selectmen on the issue.  He reported that he along with Mellor and McPhie met with Lucas Withers a voluntee</w:t>
      </w:r>
      <w:r w:rsidR="00131A42">
        <w:rPr>
          <w:rFonts w:asciiTheme="minorHAnsi" w:hAnsiTheme="minorHAnsi" w:cstheme="minorHAnsi"/>
          <w:bCs/>
        </w:rPr>
        <w:t>r with engineering training to design a bridge across the causeway and another across the Millers river.  Withers will work on a design and share it with the Commission for input.  The design work will enable the Commission to develop a materials list needed for the project.</w:t>
      </w:r>
    </w:p>
    <w:p w14:paraId="58B8FFBE" w14:textId="09CE329E" w:rsidR="00407B5C" w:rsidRPr="00413A47" w:rsidRDefault="00407B5C" w:rsidP="00407B5C">
      <w:pPr>
        <w:pStyle w:val="BodyA"/>
        <w:numPr>
          <w:ilvl w:val="0"/>
          <w:numId w:val="38"/>
        </w:numPr>
        <w:rPr>
          <w:b/>
        </w:rPr>
      </w:pPr>
      <w:r>
        <w:rPr>
          <w:rFonts w:asciiTheme="minorHAnsi" w:hAnsiTheme="minorHAnsi" w:cstheme="minorHAnsi"/>
          <w:bCs/>
        </w:rPr>
        <w:t>Future Meetings, Work Days &amp; Activities Calendar– Drouin</w:t>
      </w:r>
      <w:r w:rsidR="00892EFD">
        <w:rPr>
          <w:rFonts w:asciiTheme="minorHAnsi" w:hAnsiTheme="minorHAnsi" w:cstheme="minorHAnsi"/>
          <w:bCs/>
        </w:rPr>
        <w:t>.  Lefebvre reported that he had not heard from any Corps members about participating in Earth Day work at conservation lands on April 24.  Based on suggestions from Commission members he will try again.  Ms. Sementa, a member of the Corps, indicated she would contact Boy Scout Troop 308 to see if they would assist at the Miriam Hunt Memorial Forest.</w:t>
      </w:r>
    </w:p>
    <w:p w14:paraId="3ADE375C" w14:textId="7EDEF9B0" w:rsidR="00557899" w:rsidRPr="00413A47" w:rsidRDefault="00557899" w:rsidP="00557899">
      <w:pPr>
        <w:pStyle w:val="BodyA"/>
        <w:numPr>
          <w:ilvl w:val="0"/>
          <w:numId w:val="38"/>
        </w:numPr>
        <w:suppressAutoHyphens/>
        <w:rPr>
          <w:b/>
        </w:rPr>
      </w:pPr>
      <w:r>
        <w:rPr>
          <w:rFonts w:asciiTheme="minorHAnsi" w:hAnsiTheme="minorHAnsi" w:cstheme="minorHAnsi"/>
          <w:bCs/>
        </w:rPr>
        <w:t xml:space="preserve">Planning Board presentation </w:t>
      </w:r>
      <w:r w:rsidR="00413A47">
        <w:rPr>
          <w:rFonts w:asciiTheme="minorHAnsi" w:hAnsiTheme="minorHAnsi" w:cstheme="minorHAnsi"/>
          <w:bCs/>
        </w:rPr>
        <w:t>–</w:t>
      </w:r>
      <w:r>
        <w:rPr>
          <w:rFonts w:asciiTheme="minorHAnsi" w:hAnsiTheme="minorHAnsi" w:cstheme="minorHAnsi"/>
          <w:bCs/>
        </w:rPr>
        <w:t xml:space="preserve"> Dickler</w:t>
      </w:r>
      <w:r w:rsidR="008B47AB">
        <w:rPr>
          <w:rFonts w:asciiTheme="minorHAnsi" w:hAnsiTheme="minorHAnsi" w:cstheme="minorHAnsi"/>
          <w:bCs/>
        </w:rPr>
        <w:t xml:space="preserve"> mentioned that she would talk with the Planning  Director to be able to get on the Planning Board’s agenda</w:t>
      </w:r>
      <w:r w:rsidR="000D040B">
        <w:rPr>
          <w:rFonts w:asciiTheme="minorHAnsi" w:hAnsiTheme="minorHAnsi" w:cstheme="minorHAnsi"/>
          <w:bCs/>
        </w:rPr>
        <w:t xml:space="preserve"> for the presentation</w:t>
      </w:r>
      <w:r w:rsidR="008B47AB">
        <w:rPr>
          <w:rFonts w:asciiTheme="minorHAnsi" w:hAnsiTheme="minorHAnsi" w:cstheme="minorHAnsi"/>
          <w:bCs/>
        </w:rPr>
        <w:t>.  The Commission discussed the possibilities and decided to postpone a presen</w:t>
      </w:r>
      <w:r w:rsidR="007447AE">
        <w:rPr>
          <w:rFonts w:asciiTheme="minorHAnsi" w:hAnsiTheme="minorHAnsi" w:cstheme="minorHAnsi"/>
          <w:bCs/>
        </w:rPr>
        <w:t>t</w:t>
      </w:r>
      <w:r w:rsidR="008B47AB">
        <w:rPr>
          <w:rFonts w:asciiTheme="minorHAnsi" w:hAnsiTheme="minorHAnsi" w:cstheme="minorHAnsi"/>
          <w:bCs/>
        </w:rPr>
        <w:t>ation.</w:t>
      </w:r>
    </w:p>
    <w:p w14:paraId="5D7A60BE" w14:textId="505BD0DC" w:rsidR="00557899" w:rsidRPr="00413A47" w:rsidRDefault="00557899" w:rsidP="00557899">
      <w:pPr>
        <w:pStyle w:val="BodyA"/>
        <w:numPr>
          <w:ilvl w:val="0"/>
          <w:numId w:val="38"/>
        </w:numPr>
        <w:suppressAutoHyphens/>
        <w:rPr>
          <w:b/>
        </w:rPr>
      </w:pPr>
      <w:r>
        <w:rPr>
          <w:rFonts w:asciiTheme="minorHAnsi" w:hAnsiTheme="minorHAnsi" w:cstheme="minorHAnsi"/>
          <w:bCs/>
        </w:rPr>
        <w:t>Salamander Crossings</w:t>
      </w:r>
      <w:r w:rsidR="00D03405">
        <w:rPr>
          <w:rFonts w:asciiTheme="minorHAnsi" w:hAnsiTheme="minorHAnsi" w:cstheme="minorHAnsi"/>
          <w:bCs/>
        </w:rPr>
        <w:t xml:space="preserve"> </w:t>
      </w:r>
      <w:r w:rsidR="000D040B">
        <w:rPr>
          <w:rFonts w:asciiTheme="minorHAnsi" w:hAnsiTheme="minorHAnsi" w:cstheme="minorHAnsi"/>
          <w:bCs/>
        </w:rPr>
        <w:t xml:space="preserve">- </w:t>
      </w:r>
      <w:r w:rsidR="00D03405">
        <w:rPr>
          <w:rFonts w:asciiTheme="minorHAnsi" w:hAnsiTheme="minorHAnsi" w:cstheme="minorHAnsi"/>
          <w:bCs/>
        </w:rPr>
        <w:t xml:space="preserve">Rubendall and Dickler reported that they had attended the salamander training on March 18.  Members thought it would be good to develop a list of </w:t>
      </w:r>
      <w:r w:rsidR="002B4E0F">
        <w:rPr>
          <w:rFonts w:asciiTheme="minorHAnsi" w:hAnsiTheme="minorHAnsi" w:cstheme="minorHAnsi"/>
          <w:bCs/>
        </w:rPr>
        <w:t xml:space="preserve">crossing used by </w:t>
      </w:r>
      <w:r w:rsidR="00D03405">
        <w:rPr>
          <w:rFonts w:asciiTheme="minorHAnsi" w:hAnsiTheme="minorHAnsi" w:cstheme="minorHAnsi"/>
          <w:bCs/>
        </w:rPr>
        <w:t>salamander</w:t>
      </w:r>
      <w:r w:rsidR="002B4E0F">
        <w:rPr>
          <w:rFonts w:asciiTheme="minorHAnsi" w:hAnsiTheme="minorHAnsi" w:cstheme="minorHAnsi"/>
          <w:bCs/>
        </w:rPr>
        <w:t>s</w:t>
      </w:r>
      <w:r w:rsidR="00D03405">
        <w:rPr>
          <w:rFonts w:asciiTheme="minorHAnsi" w:hAnsiTheme="minorHAnsi" w:cstheme="minorHAnsi"/>
          <w:bCs/>
        </w:rPr>
        <w:t xml:space="preserve"> in Rindge </w:t>
      </w:r>
      <w:r w:rsidR="002B4E0F">
        <w:rPr>
          <w:rFonts w:asciiTheme="minorHAnsi" w:hAnsiTheme="minorHAnsi" w:cstheme="minorHAnsi"/>
          <w:bCs/>
        </w:rPr>
        <w:t xml:space="preserve">to cross roads </w:t>
      </w:r>
      <w:r w:rsidR="00D03405">
        <w:rPr>
          <w:rFonts w:asciiTheme="minorHAnsi" w:hAnsiTheme="minorHAnsi" w:cstheme="minorHAnsi"/>
          <w:bCs/>
        </w:rPr>
        <w:t xml:space="preserve">and to share that </w:t>
      </w:r>
      <w:r w:rsidR="002B4E0F">
        <w:rPr>
          <w:rFonts w:asciiTheme="minorHAnsi" w:hAnsiTheme="minorHAnsi" w:cstheme="minorHAnsi"/>
          <w:bCs/>
        </w:rPr>
        <w:t xml:space="preserve">information </w:t>
      </w:r>
      <w:r w:rsidR="00D03405">
        <w:rPr>
          <w:rFonts w:asciiTheme="minorHAnsi" w:hAnsiTheme="minorHAnsi" w:cstheme="minorHAnsi"/>
          <w:bCs/>
        </w:rPr>
        <w:t>with the Harris Center and with Rindge residents in order to be better prepared for next year.</w:t>
      </w:r>
    </w:p>
    <w:p w14:paraId="55B66AD5" w14:textId="0466E405" w:rsidR="004D40E0" w:rsidRDefault="004D40E0" w:rsidP="004D40E0">
      <w:pPr>
        <w:pStyle w:val="BodyA"/>
        <w:numPr>
          <w:ilvl w:val="0"/>
          <w:numId w:val="38"/>
        </w:numPr>
        <w:rPr>
          <w:rFonts w:asciiTheme="minorHAnsi" w:hAnsiTheme="minorHAnsi" w:cstheme="minorHAnsi"/>
          <w:bCs/>
        </w:rPr>
      </w:pPr>
      <w:r>
        <w:rPr>
          <w:rFonts w:asciiTheme="minorHAnsi" w:hAnsiTheme="minorHAnsi" w:cstheme="minorHAnsi"/>
          <w:bCs/>
        </w:rPr>
        <w:t>Wetlands Study Proposal – Richards</w:t>
      </w:r>
      <w:r w:rsidR="003278FF">
        <w:rPr>
          <w:rFonts w:asciiTheme="minorHAnsi" w:hAnsiTheme="minorHAnsi" w:cstheme="minorHAnsi"/>
          <w:bCs/>
        </w:rPr>
        <w:t xml:space="preserve"> presented a proposal from Rick Van de Poll to conduct a wetlands study in the coming months.</w:t>
      </w:r>
      <w:r w:rsidR="00EF46B0">
        <w:rPr>
          <w:rFonts w:asciiTheme="minorHAnsi" w:hAnsiTheme="minorHAnsi" w:cstheme="minorHAnsi"/>
          <w:bCs/>
        </w:rPr>
        <w:t xml:space="preserve">  After discussion,  Lefebvre motioned to expend $14,000 from the Conservation Fund to pay for the study and $1000 for necessary maps.  Richards seconded the motion.  All members of the Commission agreed with the motion.</w:t>
      </w:r>
    </w:p>
    <w:p w14:paraId="091C0C1B" w14:textId="422D9AE3" w:rsidR="00413A47" w:rsidRPr="008F340C" w:rsidRDefault="004D40E0" w:rsidP="00212F4E">
      <w:pPr>
        <w:pStyle w:val="BodyA"/>
        <w:numPr>
          <w:ilvl w:val="0"/>
          <w:numId w:val="38"/>
        </w:numPr>
        <w:rPr>
          <w:rFonts w:asciiTheme="minorHAnsi" w:hAnsiTheme="minorHAnsi" w:cstheme="minorHAnsi"/>
          <w:bCs/>
        </w:rPr>
      </w:pPr>
      <w:r w:rsidRPr="008F340C">
        <w:rPr>
          <w:rFonts w:asciiTheme="minorHAnsi" w:hAnsiTheme="minorHAnsi" w:cstheme="minorHAnsi"/>
          <w:bCs/>
        </w:rPr>
        <w:t>Proposed Town (including Conservation Commission) website – Lefebvre/Dickler</w:t>
      </w:r>
      <w:r w:rsidR="008F340C" w:rsidRPr="008F340C">
        <w:rPr>
          <w:rFonts w:asciiTheme="minorHAnsi" w:hAnsiTheme="minorHAnsi" w:cstheme="minorHAnsi"/>
          <w:bCs/>
        </w:rPr>
        <w:t xml:space="preserve"> reported that they attended the web training conducted earlier in the day by the Town and </w:t>
      </w:r>
      <w:r w:rsidR="000D040B">
        <w:rPr>
          <w:rFonts w:asciiTheme="minorHAnsi" w:hAnsiTheme="minorHAnsi" w:cstheme="minorHAnsi"/>
          <w:bCs/>
        </w:rPr>
        <w:t xml:space="preserve">Civic Plus </w:t>
      </w:r>
      <w:r w:rsidR="008F340C" w:rsidRPr="008F340C">
        <w:rPr>
          <w:rFonts w:asciiTheme="minorHAnsi" w:hAnsiTheme="minorHAnsi" w:cstheme="minorHAnsi"/>
          <w:bCs/>
        </w:rPr>
        <w:t>provid</w:t>
      </w:r>
      <w:r w:rsidR="000D040B">
        <w:rPr>
          <w:rFonts w:asciiTheme="minorHAnsi" w:hAnsiTheme="minorHAnsi" w:cstheme="minorHAnsi"/>
          <w:bCs/>
        </w:rPr>
        <w:t>er of the software</w:t>
      </w:r>
      <w:r w:rsidR="008F340C" w:rsidRPr="008F340C">
        <w:rPr>
          <w:rFonts w:asciiTheme="minorHAnsi" w:hAnsiTheme="minorHAnsi" w:cstheme="minorHAnsi"/>
          <w:bCs/>
        </w:rPr>
        <w:t xml:space="preserve">.  Lefebvre shared a document with the Commission that outlined </w:t>
      </w:r>
      <w:r w:rsidR="000D040B">
        <w:rPr>
          <w:rFonts w:asciiTheme="minorHAnsi" w:hAnsiTheme="minorHAnsi" w:cstheme="minorHAnsi"/>
          <w:bCs/>
        </w:rPr>
        <w:t xml:space="preserve">a </w:t>
      </w:r>
      <w:r w:rsidR="008F340C" w:rsidRPr="008F340C">
        <w:rPr>
          <w:rFonts w:asciiTheme="minorHAnsi" w:hAnsiTheme="minorHAnsi" w:cstheme="minorHAnsi"/>
          <w:bCs/>
        </w:rPr>
        <w:t>propos</w:t>
      </w:r>
      <w:r w:rsidR="000D040B">
        <w:rPr>
          <w:rFonts w:asciiTheme="minorHAnsi" w:hAnsiTheme="minorHAnsi" w:cstheme="minorHAnsi"/>
          <w:bCs/>
        </w:rPr>
        <w:t>al</w:t>
      </w:r>
      <w:r w:rsidR="008F340C" w:rsidRPr="008F340C">
        <w:rPr>
          <w:rFonts w:asciiTheme="minorHAnsi" w:hAnsiTheme="minorHAnsi" w:cstheme="minorHAnsi"/>
          <w:bCs/>
        </w:rPr>
        <w:t xml:space="preserve"> </w:t>
      </w:r>
      <w:r w:rsidR="000D040B">
        <w:rPr>
          <w:rFonts w:asciiTheme="minorHAnsi" w:hAnsiTheme="minorHAnsi" w:cstheme="minorHAnsi"/>
          <w:bCs/>
        </w:rPr>
        <w:t xml:space="preserve"> for how </w:t>
      </w:r>
      <w:r w:rsidR="008F340C">
        <w:rPr>
          <w:rFonts w:asciiTheme="minorHAnsi" w:hAnsiTheme="minorHAnsi" w:cstheme="minorHAnsi"/>
          <w:bCs/>
        </w:rPr>
        <w:t xml:space="preserve">the Commission </w:t>
      </w:r>
      <w:r w:rsidR="000D040B">
        <w:rPr>
          <w:rFonts w:asciiTheme="minorHAnsi" w:hAnsiTheme="minorHAnsi" w:cstheme="minorHAnsi"/>
          <w:bCs/>
        </w:rPr>
        <w:t xml:space="preserve">can </w:t>
      </w:r>
      <w:r w:rsidR="008F340C" w:rsidRPr="008F340C">
        <w:rPr>
          <w:rFonts w:asciiTheme="minorHAnsi" w:hAnsiTheme="minorHAnsi" w:cstheme="minorHAnsi"/>
          <w:bCs/>
        </w:rPr>
        <w:t xml:space="preserve">use </w:t>
      </w:r>
      <w:r w:rsidR="008F340C">
        <w:rPr>
          <w:rFonts w:asciiTheme="minorHAnsi" w:hAnsiTheme="minorHAnsi" w:cstheme="minorHAnsi"/>
          <w:bCs/>
        </w:rPr>
        <w:t xml:space="preserve">the different sections </w:t>
      </w:r>
      <w:r w:rsidR="008F340C" w:rsidRPr="008F340C">
        <w:rPr>
          <w:rFonts w:asciiTheme="minorHAnsi" w:hAnsiTheme="minorHAnsi" w:cstheme="minorHAnsi"/>
          <w:bCs/>
        </w:rPr>
        <w:t xml:space="preserve">of the new website. </w:t>
      </w:r>
      <w:r w:rsidR="008F340C">
        <w:rPr>
          <w:rFonts w:asciiTheme="minorHAnsi" w:hAnsiTheme="minorHAnsi" w:cstheme="minorHAnsi"/>
          <w:bCs/>
        </w:rPr>
        <w:t>He and Dickler mentioned that it will take some time to input all the proposed areas of the new website.  The Commission agreed with the proposal.</w:t>
      </w:r>
    </w:p>
    <w:p w14:paraId="51F982B0" w14:textId="4A7FE78C" w:rsidR="004D40E0" w:rsidRPr="00413A47" w:rsidRDefault="004D40E0" w:rsidP="004D40E0">
      <w:pPr>
        <w:pStyle w:val="BodyA"/>
        <w:numPr>
          <w:ilvl w:val="0"/>
          <w:numId w:val="38"/>
        </w:numPr>
        <w:suppressAutoHyphens/>
        <w:rPr>
          <w:b/>
        </w:rPr>
      </w:pPr>
      <w:r>
        <w:rPr>
          <w:rFonts w:asciiTheme="minorHAnsi" w:hAnsiTheme="minorHAnsi" w:cstheme="minorHAnsi"/>
          <w:bCs/>
        </w:rPr>
        <w:lastRenderedPageBreak/>
        <w:t xml:space="preserve">Term updates – </w:t>
      </w:r>
      <w:r w:rsidR="003E0692">
        <w:rPr>
          <w:rFonts w:asciiTheme="minorHAnsi" w:hAnsiTheme="minorHAnsi" w:cstheme="minorHAnsi"/>
          <w:bCs/>
        </w:rPr>
        <w:t xml:space="preserve">Drouin reviewed a letter he planned to send to the Board of Selectmen </w:t>
      </w:r>
      <w:r>
        <w:rPr>
          <w:rFonts w:asciiTheme="minorHAnsi" w:hAnsiTheme="minorHAnsi" w:cstheme="minorHAnsi"/>
          <w:bCs/>
        </w:rPr>
        <w:t xml:space="preserve">for </w:t>
      </w:r>
      <w:r w:rsidR="003E0692">
        <w:rPr>
          <w:rFonts w:asciiTheme="minorHAnsi" w:hAnsiTheme="minorHAnsi" w:cstheme="minorHAnsi"/>
          <w:bCs/>
        </w:rPr>
        <w:t xml:space="preserve">the reappointment of the following Commission members whose terms are expiring:  </w:t>
      </w:r>
      <w:r>
        <w:rPr>
          <w:rFonts w:asciiTheme="minorHAnsi" w:hAnsiTheme="minorHAnsi" w:cstheme="minorHAnsi"/>
          <w:bCs/>
        </w:rPr>
        <w:t>Rogers, Mellor, McPhie, Richards &amp; Rubendall</w:t>
      </w:r>
      <w:r w:rsidR="003E0692">
        <w:rPr>
          <w:rFonts w:asciiTheme="minorHAnsi" w:hAnsiTheme="minorHAnsi" w:cstheme="minorHAnsi"/>
          <w:bCs/>
        </w:rPr>
        <w:t>.</w:t>
      </w:r>
    </w:p>
    <w:p w14:paraId="248913A0" w14:textId="27DDC608" w:rsidR="001A7AC2" w:rsidRPr="00BA695A" w:rsidRDefault="001A7AC2" w:rsidP="00BA695A">
      <w:pPr>
        <w:pStyle w:val="BodyA"/>
        <w:numPr>
          <w:ilvl w:val="0"/>
          <w:numId w:val="38"/>
        </w:numPr>
        <w:rPr>
          <w:b/>
        </w:rPr>
      </w:pPr>
      <w:r w:rsidRPr="00BA695A">
        <w:rPr>
          <w:rFonts w:asciiTheme="minorHAnsi" w:hAnsiTheme="minorHAnsi" w:cstheme="minorHAnsi"/>
        </w:rPr>
        <w:t>Monitoring of conservation lands – Lefebvre</w:t>
      </w:r>
      <w:r w:rsidR="003E0692">
        <w:rPr>
          <w:rFonts w:asciiTheme="minorHAnsi" w:hAnsiTheme="minorHAnsi" w:cstheme="minorHAnsi"/>
        </w:rPr>
        <w:t xml:space="preserve"> </w:t>
      </w:r>
      <w:r w:rsidR="00225654">
        <w:rPr>
          <w:rFonts w:asciiTheme="minorHAnsi" w:hAnsiTheme="minorHAnsi" w:cstheme="minorHAnsi"/>
        </w:rPr>
        <w:t xml:space="preserve">Commission members had no reports of any issues relating to conservation lands. </w:t>
      </w:r>
    </w:p>
    <w:p w14:paraId="7BCD0BC8" w14:textId="77777777" w:rsidR="009838FB" w:rsidRDefault="009838FB" w:rsidP="00F01EF2">
      <w:pPr>
        <w:pStyle w:val="BodyA"/>
        <w:rPr>
          <w:rFonts w:asciiTheme="minorHAnsi" w:hAnsiTheme="minorHAnsi" w:cstheme="minorHAnsi"/>
          <w:b/>
        </w:rPr>
      </w:pPr>
    </w:p>
    <w:p w14:paraId="22C657FA" w14:textId="2658D50B" w:rsidR="002D0DF2" w:rsidRPr="00C87DAF" w:rsidRDefault="008E5716" w:rsidP="00C87DAF">
      <w:pPr>
        <w:pStyle w:val="BodyA"/>
        <w:rPr>
          <w:rFonts w:asciiTheme="minorHAnsi" w:hAnsiTheme="minorHAnsi" w:cstheme="minorHAnsi"/>
          <w:b/>
        </w:rPr>
      </w:pPr>
      <w:r w:rsidRPr="0080716B">
        <w:rPr>
          <w:rFonts w:asciiTheme="minorHAnsi" w:hAnsiTheme="minorHAnsi" w:cstheme="minorHAnsi"/>
          <w:b/>
        </w:rPr>
        <w:t>NEW BUSINESS</w:t>
      </w:r>
    </w:p>
    <w:p w14:paraId="5DC9C3BE" w14:textId="30991175" w:rsidR="005F278C" w:rsidRDefault="005F278C" w:rsidP="00557899">
      <w:pPr>
        <w:pStyle w:val="BodyA"/>
        <w:numPr>
          <w:ilvl w:val="0"/>
          <w:numId w:val="41"/>
        </w:numPr>
        <w:rPr>
          <w:rFonts w:asciiTheme="minorHAnsi" w:hAnsiTheme="minorHAnsi" w:cstheme="minorHAnsi"/>
          <w:bCs/>
        </w:rPr>
      </w:pPr>
      <w:r>
        <w:rPr>
          <w:rFonts w:asciiTheme="minorHAnsi" w:hAnsiTheme="minorHAnsi" w:cstheme="minorHAnsi"/>
          <w:bCs/>
        </w:rPr>
        <w:t xml:space="preserve">Trails Signs &amp; Maps </w:t>
      </w:r>
      <w:r w:rsidR="00413A47">
        <w:rPr>
          <w:rFonts w:asciiTheme="minorHAnsi" w:hAnsiTheme="minorHAnsi" w:cstheme="minorHAnsi"/>
          <w:bCs/>
        </w:rPr>
        <w:t>–</w:t>
      </w:r>
      <w:r>
        <w:rPr>
          <w:rFonts w:asciiTheme="minorHAnsi" w:hAnsiTheme="minorHAnsi" w:cstheme="minorHAnsi"/>
          <w:bCs/>
        </w:rPr>
        <w:t xml:space="preserve"> Rubendall</w:t>
      </w:r>
      <w:r w:rsidR="004F2F3C">
        <w:rPr>
          <w:rFonts w:asciiTheme="minorHAnsi" w:hAnsiTheme="minorHAnsi" w:cstheme="minorHAnsi"/>
          <w:bCs/>
        </w:rPr>
        <w:t xml:space="preserve"> brought up the need for better trail signage.  He indicated that at certain locations, it is difficult</w:t>
      </w:r>
      <w:r w:rsidR="00CF00B8">
        <w:rPr>
          <w:rFonts w:asciiTheme="minorHAnsi" w:hAnsiTheme="minorHAnsi" w:cstheme="minorHAnsi"/>
          <w:bCs/>
        </w:rPr>
        <w:t xml:space="preserve"> for a walker</w:t>
      </w:r>
      <w:r w:rsidR="004F2F3C">
        <w:rPr>
          <w:rFonts w:asciiTheme="minorHAnsi" w:hAnsiTheme="minorHAnsi" w:cstheme="minorHAnsi"/>
          <w:bCs/>
        </w:rPr>
        <w:t xml:space="preserve"> to discern proper directions.  He indicated </w:t>
      </w:r>
      <w:r w:rsidR="00CF00B8">
        <w:rPr>
          <w:rFonts w:asciiTheme="minorHAnsi" w:hAnsiTheme="minorHAnsi" w:cstheme="minorHAnsi"/>
          <w:bCs/>
        </w:rPr>
        <w:t xml:space="preserve">that </w:t>
      </w:r>
      <w:r w:rsidR="004F2F3C">
        <w:rPr>
          <w:rFonts w:asciiTheme="minorHAnsi" w:hAnsiTheme="minorHAnsi" w:cstheme="minorHAnsi"/>
          <w:bCs/>
        </w:rPr>
        <w:t xml:space="preserve">directional arrows </w:t>
      </w:r>
      <w:r w:rsidR="00CF00B8">
        <w:rPr>
          <w:rFonts w:asciiTheme="minorHAnsi" w:hAnsiTheme="minorHAnsi" w:cstheme="minorHAnsi"/>
          <w:bCs/>
        </w:rPr>
        <w:t xml:space="preserve">are needed </w:t>
      </w:r>
      <w:r w:rsidR="004F2F3C">
        <w:rPr>
          <w:rFonts w:asciiTheme="minorHAnsi" w:hAnsiTheme="minorHAnsi" w:cstheme="minorHAnsi"/>
          <w:bCs/>
        </w:rPr>
        <w:t xml:space="preserve">and </w:t>
      </w:r>
      <w:r w:rsidR="00CF00B8">
        <w:rPr>
          <w:rFonts w:asciiTheme="minorHAnsi" w:hAnsiTheme="minorHAnsi" w:cstheme="minorHAnsi"/>
          <w:bCs/>
        </w:rPr>
        <w:t xml:space="preserve">a </w:t>
      </w:r>
      <w:r w:rsidR="004F2F3C">
        <w:rPr>
          <w:rFonts w:asciiTheme="minorHAnsi" w:hAnsiTheme="minorHAnsi" w:cstheme="minorHAnsi"/>
          <w:bCs/>
        </w:rPr>
        <w:t xml:space="preserve">“You are Here” marker on maps </w:t>
      </w:r>
      <w:r w:rsidR="00CF00B8">
        <w:rPr>
          <w:rFonts w:asciiTheme="minorHAnsi" w:hAnsiTheme="minorHAnsi" w:cstheme="minorHAnsi"/>
          <w:bCs/>
        </w:rPr>
        <w:t xml:space="preserve">located at different locations.  </w:t>
      </w:r>
      <w:r w:rsidR="004F2F3C">
        <w:rPr>
          <w:rFonts w:asciiTheme="minorHAnsi" w:hAnsiTheme="minorHAnsi" w:cstheme="minorHAnsi"/>
          <w:bCs/>
        </w:rPr>
        <w:t xml:space="preserve">The Commission agreed and Rubendall will work on the project. </w:t>
      </w:r>
    </w:p>
    <w:p w14:paraId="4CAB45E8" w14:textId="2F6C3D7B" w:rsidR="00581982" w:rsidRDefault="00581982" w:rsidP="00557899">
      <w:pPr>
        <w:pStyle w:val="BodyA"/>
        <w:numPr>
          <w:ilvl w:val="0"/>
          <w:numId w:val="41"/>
        </w:numPr>
        <w:rPr>
          <w:rFonts w:asciiTheme="minorHAnsi" w:hAnsiTheme="minorHAnsi" w:cstheme="minorHAnsi"/>
          <w:bCs/>
        </w:rPr>
      </w:pPr>
      <w:r>
        <w:rPr>
          <w:rFonts w:asciiTheme="minorHAnsi" w:hAnsiTheme="minorHAnsi" w:cstheme="minorHAnsi"/>
          <w:bCs/>
        </w:rPr>
        <w:t xml:space="preserve">Fund Raising Status </w:t>
      </w:r>
      <w:r w:rsidR="00505634">
        <w:rPr>
          <w:rFonts w:asciiTheme="minorHAnsi" w:hAnsiTheme="minorHAnsi" w:cstheme="minorHAnsi"/>
          <w:bCs/>
        </w:rPr>
        <w:t>–</w:t>
      </w:r>
      <w:r>
        <w:rPr>
          <w:rFonts w:asciiTheme="minorHAnsi" w:hAnsiTheme="minorHAnsi" w:cstheme="minorHAnsi"/>
          <w:bCs/>
        </w:rPr>
        <w:t xml:space="preserve"> Lefebvre</w:t>
      </w:r>
      <w:r w:rsidR="00505634">
        <w:rPr>
          <w:rFonts w:asciiTheme="minorHAnsi" w:hAnsiTheme="minorHAnsi" w:cstheme="minorHAnsi"/>
          <w:bCs/>
        </w:rPr>
        <w:t xml:space="preserve"> reported that the Commission recently received a donation and it now only needs to raise $1118.20 to complete the $25,000 matching grant.  Drouin reported on a check that was found at the mailboxes at </w:t>
      </w:r>
      <w:r w:rsidR="00CF00B8">
        <w:rPr>
          <w:rFonts w:asciiTheme="minorHAnsi" w:hAnsiTheme="minorHAnsi" w:cstheme="minorHAnsi"/>
          <w:bCs/>
        </w:rPr>
        <w:t xml:space="preserve">the </w:t>
      </w:r>
      <w:r w:rsidR="00505634">
        <w:rPr>
          <w:rFonts w:asciiTheme="minorHAnsi" w:hAnsiTheme="minorHAnsi" w:cstheme="minorHAnsi"/>
          <w:bCs/>
        </w:rPr>
        <w:t>Town Office months after it</w:t>
      </w:r>
      <w:r w:rsidR="00CF00B8">
        <w:rPr>
          <w:rFonts w:asciiTheme="minorHAnsi" w:hAnsiTheme="minorHAnsi" w:cstheme="minorHAnsi"/>
          <w:bCs/>
        </w:rPr>
        <w:t xml:space="preserve">s usage date had expired.  Those funds would have reduced the funds needed for the matching grant. </w:t>
      </w:r>
      <w:r w:rsidR="00505634">
        <w:rPr>
          <w:rFonts w:asciiTheme="minorHAnsi" w:hAnsiTheme="minorHAnsi" w:cstheme="minorHAnsi"/>
          <w:bCs/>
        </w:rPr>
        <w:t xml:space="preserve"> </w:t>
      </w:r>
    </w:p>
    <w:p w14:paraId="04C52113" w14:textId="77777777" w:rsidR="00413A47" w:rsidRDefault="00413A47" w:rsidP="00A92E29">
      <w:pPr>
        <w:pStyle w:val="BodyA"/>
        <w:rPr>
          <w:rFonts w:asciiTheme="minorHAnsi" w:hAnsiTheme="minorHAnsi" w:cstheme="minorHAnsi"/>
          <w:bCs/>
        </w:rPr>
      </w:pPr>
    </w:p>
    <w:p w14:paraId="2C21C7DE" w14:textId="0F35E72D" w:rsidR="00413A47" w:rsidRDefault="00413A47" w:rsidP="00A92E29">
      <w:pPr>
        <w:pStyle w:val="BodyA"/>
        <w:rPr>
          <w:rFonts w:asciiTheme="minorHAnsi" w:hAnsiTheme="minorHAnsi" w:cstheme="minorHAnsi"/>
          <w:bCs/>
        </w:rPr>
      </w:pPr>
      <w:r>
        <w:rPr>
          <w:rFonts w:asciiTheme="minorHAnsi" w:hAnsiTheme="minorHAnsi" w:cstheme="minorHAnsi"/>
          <w:bCs/>
        </w:rPr>
        <w:t>Announcements:</w:t>
      </w:r>
    </w:p>
    <w:p w14:paraId="21F25781" w14:textId="5229B161" w:rsidR="00413A47" w:rsidRDefault="00413A47" w:rsidP="00413A47">
      <w:pPr>
        <w:pStyle w:val="BodyA"/>
        <w:numPr>
          <w:ilvl w:val="0"/>
          <w:numId w:val="42"/>
        </w:numPr>
        <w:rPr>
          <w:rFonts w:asciiTheme="minorHAnsi" w:hAnsiTheme="minorHAnsi" w:cstheme="minorHAnsi"/>
          <w:bCs/>
        </w:rPr>
      </w:pPr>
      <w:r>
        <w:rPr>
          <w:rFonts w:asciiTheme="minorHAnsi" w:hAnsiTheme="minorHAnsi" w:cstheme="minorHAnsi"/>
          <w:bCs/>
        </w:rPr>
        <w:t>Wildwood Camperships</w:t>
      </w:r>
      <w:r w:rsidR="00505634">
        <w:rPr>
          <w:rFonts w:asciiTheme="minorHAnsi" w:hAnsiTheme="minorHAnsi" w:cstheme="minorHAnsi"/>
          <w:bCs/>
        </w:rPr>
        <w:t xml:space="preserve"> – Lefebvre reported that Wildwood Camp has offered four Day Camp scholarships through the Commission.  Day Camp is for children 6-11 years of age.  Wildwood is also providing one scholarship (worth $2300) to a teen (age 15-17) for its Environmental Leadership program.  Lefebvre will offer Day Camp scholarships first to children who were awarded a scholarship last year but were unable to attend because the </w:t>
      </w:r>
      <w:r w:rsidR="00CF00B8">
        <w:rPr>
          <w:rFonts w:asciiTheme="minorHAnsi" w:hAnsiTheme="minorHAnsi" w:cstheme="minorHAnsi"/>
          <w:bCs/>
        </w:rPr>
        <w:t>c</w:t>
      </w:r>
      <w:r w:rsidR="00505634">
        <w:rPr>
          <w:rFonts w:asciiTheme="minorHAnsi" w:hAnsiTheme="minorHAnsi" w:cstheme="minorHAnsi"/>
          <w:bCs/>
        </w:rPr>
        <w:t>amp closed due to the covid pandemic.</w:t>
      </w:r>
      <w:r w:rsidR="003D2034">
        <w:rPr>
          <w:rFonts w:asciiTheme="minorHAnsi" w:hAnsiTheme="minorHAnsi" w:cstheme="minorHAnsi"/>
          <w:bCs/>
        </w:rPr>
        <w:t xml:space="preserve">  He will also contact Conant High School with the Environmental Leadership opportunity</w:t>
      </w:r>
      <w:r w:rsidR="00CF00B8">
        <w:rPr>
          <w:rFonts w:asciiTheme="minorHAnsi" w:hAnsiTheme="minorHAnsi" w:cstheme="minorHAnsi"/>
          <w:bCs/>
        </w:rPr>
        <w:t xml:space="preserve"> and post it appropriately.</w:t>
      </w:r>
    </w:p>
    <w:p w14:paraId="03F93FF1" w14:textId="1A62FA60" w:rsidR="00902CFC" w:rsidRDefault="00902CFC" w:rsidP="00413A47">
      <w:pPr>
        <w:pStyle w:val="BodyA"/>
        <w:numPr>
          <w:ilvl w:val="0"/>
          <w:numId w:val="42"/>
        </w:numPr>
        <w:rPr>
          <w:rFonts w:asciiTheme="minorHAnsi" w:hAnsiTheme="minorHAnsi" w:cstheme="minorHAnsi"/>
          <w:bCs/>
        </w:rPr>
      </w:pPr>
      <w:r>
        <w:rPr>
          <w:rFonts w:asciiTheme="minorHAnsi" w:hAnsiTheme="minorHAnsi" w:cstheme="minorHAnsi"/>
          <w:bCs/>
        </w:rPr>
        <w:t>There is now a</w:t>
      </w:r>
      <w:r w:rsidR="00CF00B8">
        <w:rPr>
          <w:rFonts w:asciiTheme="minorHAnsi" w:hAnsiTheme="minorHAnsi" w:cstheme="minorHAnsi"/>
          <w:bCs/>
        </w:rPr>
        <w:t xml:space="preserve"> Conservation Commission</w:t>
      </w:r>
      <w:r>
        <w:rPr>
          <w:rFonts w:asciiTheme="minorHAnsi" w:hAnsiTheme="minorHAnsi" w:cstheme="minorHAnsi"/>
          <w:bCs/>
        </w:rPr>
        <w:t xml:space="preserve"> date stamp at the Town office which can be used for documents that are received.</w:t>
      </w:r>
    </w:p>
    <w:p w14:paraId="24133281" w14:textId="6C67D743" w:rsidR="00413A47" w:rsidRDefault="00413A47" w:rsidP="003D2034">
      <w:pPr>
        <w:pStyle w:val="BodyA"/>
        <w:ind w:left="360"/>
        <w:rPr>
          <w:rFonts w:asciiTheme="minorHAnsi" w:hAnsiTheme="minorHAnsi" w:cstheme="minorHAnsi"/>
          <w:bCs/>
        </w:rPr>
      </w:pPr>
    </w:p>
    <w:p w14:paraId="54CA909C" w14:textId="101C7494" w:rsidR="00557899" w:rsidRDefault="00557899" w:rsidP="00A92E29">
      <w:pPr>
        <w:pStyle w:val="BodyA"/>
        <w:rPr>
          <w:rFonts w:asciiTheme="minorHAnsi" w:hAnsiTheme="minorHAnsi" w:cstheme="minorHAnsi"/>
          <w:bCs/>
        </w:rPr>
      </w:pPr>
    </w:p>
    <w:p w14:paraId="57459727" w14:textId="6E389226" w:rsidR="00413A47" w:rsidRDefault="00413A47" w:rsidP="00413A4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sidR="00D5710F">
        <w:rPr>
          <w:rFonts w:asciiTheme="minorHAnsi" w:hAnsiTheme="minorHAnsi" w:cstheme="minorHAnsi"/>
        </w:rPr>
        <w:t>Simeone</w:t>
      </w:r>
      <w:r>
        <w:rPr>
          <w:rFonts w:asciiTheme="minorHAnsi" w:hAnsiTheme="minorHAnsi" w:cstheme="minorHAnsi"/>
        </w:rPr>
        <w:t xml:space="preserve"> moved and </w:t>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sidR="00D5710F">
        <w:rPr>
          <w:rFonts w:asciiTheme="minorHAnsi" w:hAnsiTheme="minorHAnsi" w:cstheme="minorHAnsi"/>
        </w:rPr>
        <w:t>Lefebvre</w:t>
      </w:r>
      <w:r>
        <w:rPr>
          <w:rFonts w:asciiTheme="minorHAnsi" w:hAnsiTheme="minorHAnsi" w:cstheme="minorHAnsi"/>
        </w:rPr>
        <w:t xml:space="preserve"> seconded to enter non-public.  The Commission was polled and all agreed.</w:t>
      </w:r>
    </w:p>
    <w:p w14:paraId="23C496F9" w14:textId="77777777" w:rsidR="00413A47" w:rsidRDefault="00413A47" w:rsidP="00413A47">
      <w:pPr>
        <w:pStyle w:val="BodyA"/>
        <w:rPr>
          <w:rFonts w:asciiTheme="minorHAnsi" w:hAnsiTheme="minorHAnsi" w:cstheme="minorHAnsi"/>
          <w:bCs/>
        </w:rPr>
      </w:pPr>
    </w:p>
    <w:p w14:paraId="7333E8BC" w14:textId="77777777" w:rsidR="007B494B" w:rsidRDefault="007B494B" w:rsidP="00413A4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380A0BA0" w14:textId="47E339F9" w:rsidR="00413A47" w:rsidRDefault="00D5710F" w:rsidP="00413A4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rPr>
      </w:pPr>
      <w:r>
        <w:rPr>
          <w:rFonts w:asciiTheme="minorHAnsi" w:hAnsiTheme="minorHAnsi" w:cstheme="minorHAnsi"/>
        </w:rPr>
        <w:t xml:space="preserve">Mellor </w:t>
      </w:r>
      <w:r w:rsidR="00413A47">
        <w:rPr>
          <w:rFonts w:asciiTheme="minorHAnsi" w:hAnsiTheme="minorHAnsi" w:cstheme="minorHAnsi"/>
        </w:rPr>
        <w:t xml:space="preserve">motioned and </w:t>
      </w:r>
      <w:r w:rsidR="00413A47">
        <w:rPr>
          <w:rFonts w:asciiTheme="minorHAnsi" w:hAnsiTheme="minorHAnsi" w:cstheme="minorHAnsi"/>
        </w:rPr>
        <w:softHyphen/>
      </w:r>
      <w:r w:rsidR="00413A47">
        <w:rPr>
          <w:rFonts w:asciiTheme="minorHAnsi" w:hAnsiTheme="minorHAnsi" w:cstheme="minorHAnsi"/>
        </w:rPr>
        <w:softHyphen/>
      </w:r>
      <w:r w:rsidR="00413A47">
        <w:rPr>
          <w:rFonts w:asciiTheme="minorHAnsi" w:hAnsiTheme="minorHAnsi" w:cstheme="minorHAnsi"/>
        </w:rPr>
        <w:softHyphen/>
      </w:r>
      <w:r w:rsidR="00413A47">
        <w:rPr>
          <w:rFonts w:asciiTheme="minorHAnsi" w:hAnsiTheme="minorHAnsi" w:cstheme="minorHAnsi"/>
        </w:rPr>
        <w:softHyphen/>
      </w:r>
      <w:r w:rsidR="00413A47">
        <w:rPr>
          <w:rFonts w:asciiTheme="minorHAnsi" w:hAnsiTheme="minorHAnsi" w:cstheme="minorHAnsi"/>
        </w:rPr>
        <w:softHyphen/>
      </w:r>
      <w:r w:rsidR="00413A47">
        <w:rPr>
          <w:rFonts w:asciiTheme="minorHAnsi" w:hAnsiTheme="minorHAnsi" w:cstheme="minorHAnsi"/>
        </w:rPr>
        <w:softHyphen/>
      </w:r>
      <w:r w:rsidR="00413A47">
        <w:rPr>
          <w:rFonts w:asciiTheme="minorHAnsi" w:hAnsiTheme="minorHAnsi" w:cstheme="minorHAnsi"/>
        </w:rPr>
        <w:softHyphen/>
      </w:r>
      <w:r w:rsidR="00413A47">
        <w:rPr>
          <w:rFonts w:asciiTheme="minorHAnsi" w:hAnsiTheme="minorHAnsi" w:cstheme="minorHAnsi"/>
        </w:rPr>
        <w:softHyphen/>
      </w:r>
      <w:r w:rsidR="00413A47">
        <w:rPr>
          <w:rFonts w:asciiTheme="minorHAnsi" w:hAnsiTheme="minorHAnsi" w:cstheme="minorHAnsi"/>
        </w:rPr>
        <w:softHyphen/>
      </w:r>
      <w:r w:rsidR="00413A47">
        <w:rPr>
          <w:rFonts w:asciiTheme="minorHAnsi" w:hAnsiTheme="minorHAnsi" w:cstheme="minorHAnsi"/>
        </w:rPr>
        <w:softHyphen/>
      </w:r>
      <w:r w:rsidR="00413A47">
        <w:rPr>
          <w:rFonts w:asciiTheme="minorHAnsi" w:hAnsiTheme="minorHAnsi" w:cstheme="minorHAnsi"/>
        </w:rPr>
        <w:softHyphen/>
      </w:r>
      <w:r w:rsidR="00413A47">
        <w:rPr>
          <w:rFonts w:asciiTheme="minorHAnsi" w:hAnsiTheme="minorHAnsi" w:cstheme="minorHAnsi"/>
        </w:rPr>
        <w:softHyphen/>
      </w:r>
      <w:r w:rsidR="00413A47">
        <w:rPr>
          <w:rFonts w:asciiTheme="minorHAnsi" w:hAnsiTheme="minorHAnsi" w:cstheme="minorHAnsi"/>
        </w:rPr>
        <w:softHyphen/>
      </w:r>
      <w:r w:rsidR="00413A47">
        <w:rPr>
          <w:rFonts w:asciiTheme="minorHAnsi" w:hAnsiTheme="minorHAnsi" w:cstheme="minorHAnsi"/>
        </w:rPr>
        <w:softHyphen/>
      </w:r>
      <w:r w:rsidR="00413A47">
        <w:rPr>
          <w:rFonts w:asciiTheme="minorHAnsi" w:hAnsiTheme="minorHAnsi" w:cstheme="minorHAnsi"/>
        </w:rPr>
        <w:softHyphen/>
      </w:r>
      <w:r w:rsidR="00413A47">
        <w:rPr>
          <w:rFonts w:asciiTheme="minorHAnsi" w:hAnsiTheme="minorHAnsi" w:cstheme="minorHAnsi"/>
        </w:rPr>
        <w:softHyphen/>
      </w:r>
      <w:r w:rsidR="00413A47">
        <w:rPr>
          <w:rFonts w:asciiTheme="minorHAnsi" w:hAnsiTheme="minorHAnsi" w:cstheme="minorHAnsi"/>
        </w:rPr>
        <w:softHyphen/>
      </w:r>
      <w:r w:rsidR="00413A47">
        <w:rPr>
          <w:rFonts w:asciiTheme="minorHAnsi" w:hAnsiTheme="minorHAnsi" w:cstheme="minorHAnsi"/>
        </w:rPr>
        <w:softHyphen/>
      </w:r>
      <w:r>
        <w:rPr>
          <w:rFonts w:asciiTheme="minorHAnsi" w:hAnsiTheme="minorHAnsi" w:cstheme="minorHAnsi"/>
        </w:rPr>
        <w:t>Simeone</w:t>
      </w:r>
      <w:r w:rsidR="00413A47">
        <w:rPr>
          <w:rFonts w:asciiTheme="minorHAnsi" w:hAnsiTheme="minorHAnsi" w:cstheme="minorHAnsi"/>
        </w:rPr>
        <w:t xml:space="preserve"> seconded to seal the minutes of the non-public meeting.  The Commission agreed with the motion.</w:t>
      </w:r>
    </w:p>
    <w:p w14:paraId="3820E6B2" w14:textId="77777777" w:rsidR="002851BF" w:rsidRDefault="002851BF" w:rsidP="00C31748">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rPr>
      </w:pPr>
    </w:p>
    <w:p w14:paraId="13EF23CC" w14:textId="48321BCF" w:rsidR="00C31748" w:rsidRDefault="00C337E5" w:rsidP="00C31748">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313E35">
        <w:rPr>
          <w:rFonts w:asciiTheme="minorHAnsi" w:hAnsiTheme="minorHAnsi" w:cstheme="minorHAnsi"/>
          <w:b/>
        </w:rPr>
        <w:t>APPROVAL</w:t>
      </w:r>
      <w:r w:rsidRPr="00313E35">
        <w:rPr>
          <w:rFonts w:ascii="Times New Roman"/>
          <w:b/>
        </w:rPr>
        <w:t xml:space="preserve"> </w:t>
      </w:r>
      <w:r w:rsidRPr="00313E35">
        <w:rPr>
          <w:rFonts w:asciiTheme="minorHAnsi" w:hAnsiTheme="minorHAnsi" w:cstheme="minorHAnsi"/>
          <w:b/>
        </w:rPr>
        <w:t>OF PREVIOUS MINUTES</w:t>
      </w:r>
      <w:r w:rsidR="005019A1" w:rsidRPr="00B374A6">
        <w:rPr>
          <w:rFonts w:asciiTheme="minorHAnsi" w:hAnsiTheme="minorHAnsi" w:cstheme="minorHAnsi"/>
        </w:rPr>
        <w:t xml:space="preserve">: </w:t>
      </w:r>
      <w:r w:rsidR="00871751">
        <w:rPr>
          <w:rFonts w:asciiTheme="minorHAnsi" w:hAnsiTheme="minorHAnsi" w:cstheme="minorHAnsi"/>
        </w:rPr>
        <w:t>Public</w:t>
      </w:r>
      <w:r w:rsidR="002C7EB2">
        <w:rPr>
          <w:rFonts w:asciiTheme="minorHAnsi" w:hAnsiTheme="minorHAnsi" w:cstheme="minorHAnsi"/>
        </w:rPr>
        <w:t xml:space="preserve"> </w:t>
      </w:r>
      <w:r w:rsidR="00557899">
        <w:rPr>
          <w:rFonts w:asciiTheme="minorHAnsi" w:hAnsiTheme="minorHAnsi" w:cstheme="minorHAnsi"/>
        </w:rPr>
        <w:t xml:space="preserve">and Non-public </w:t>
      </w:r>
      <w:r w:rsidR="002C7EB2">
        <w:rPr>
          <w:rFonts w:asciiTheme="minorHAnsi" w:hAnsiTheme="minorHAnsi" w:cstheme="minorHAnsi"/>
        </w:rPr>
        <w:t xml:space="preserve">Minutes, </w:t>
      </w:r>
      <w:r w:rsidR="004D40E0">
        <w:rPr>
          <w:rFonts w:asciiTheme="minorHAnsi" w:hAnsiTheme="minorHAnsi" w:cstheme="minorHAnsi"/>
        </w:rPr>
        <w:t>Match 8</w:t>
      </w:r>
      <w:r w:rsidR="00D43CD2">
        <w:rPr>
          <w:rFonts w:asciiTheme="minorHAnsi" w:hAnsiTheme="minorHAnsi" w:cstheme="minorHAnsi"/>
        </w:rPr>
        <w:t>,</w:t>
      </w:r>
      <w:r w:rsidR="00C77C79">
        <w:rPr>
          <w:rFonts w:asciiTheme="minorHAnsi" w:hAnsiTheme="minorHAnsi" w:cstheme="minorHAnsi"/>
        </w:rPr>
        <w:t xml:space="preserve"> 202</w:t>
      </w:r>
      <w:r w:rsidR="002C7EB2">
        <w:rPr>
          <w:rFonts w:asciiTheme="minorHAnsi" w:hAnsiTheme="minorHAnsi" w:cstheme="minorHAnsi"/>
        </w:rPr>
        <w:t>1</w:t>
      </w:r>
      <w:r w:rsidR="003549B1">
        <w:rPr>
          <w:rFonts w:asciiTheme="minorHAnsi" w:hAnsiTheme="minorHAnsi" w:cstheme="minorHAnsi"/>
        </w:rPr>
        <w:t xml:space="preserve"> </w:t>
      </w:r>
    </w:p>
    <w:p w14:paraId="4561B9CD" w14:textId="4A669583" w:rsidR="00413A47" w:rsidRDefault="00D5710F" w:rsidP="00413A4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Pr>
          <w:rFonts w:asciiTheme="minorHAnsi" w:hAnsiTheme="minorHAnsi" w:cstheme="minorHAnsi"/>
        </w:rPr>
        <w:t xml:space="preserve">Simeone </w:t>
      </w:r>
      <w:r w:rsidR="00413A47">
        <w:rPr>
          <w:rFonts w:asciiTheme="minorHAnsi" w:hAnsiTheme="minorHAnsi" w:cstheme="minorHAnsi"/>
        </w:rPr>
        <w:t xml:space="preserve">motioned and Dickler seconded to approve the public </w:t>
      </w:r>
      <w:r>
        <w:rPr>
          <w:rFonts w:asciiTheme="minorHAnsi" w:hAnsiTheme="minorHAnsi" w:cstheme="minorHAnsi"/>
        </w:rPr>
        <w:t xml:space="preserve">and non-public </w:t>
      </w:r>
      <w:r w:rsidR="00413A47">
        <w:rPr>
          <w:rFonts w:asciiTheme="minorHAnsi" w:hAnsiTheme="minorHAnsi" w:cstheme="minorHAnsi"/>
        </w:rPr>
        <w:t>Minutes of March 8, 2021</w:t>
      </w:r>
      <w:r>
        <w:rPr>
          <w:rFonts w:asciiTheme="minorHAnsi" w:hAnsiTheme="minorHAnsi" w:cstheme="minorHAnsi"/>
        </w:rPr>
        <w:t xml:space="preserve">.  The Commission </w:t>
      </w:r>
      <w:r w:rsidR="00B04A3B">
        <w:rPr>
          <w:rFonts w:asciiTheme="minorHAnsi" w:hAnsiTheme="minorHAnsi" w:cstheme="minorHAnsi"/>
        </w:rPr>
        <w:t xml:space="preserve">voted and </w:t>
      </w:r>
      <w:r>
        <w:rPr>
          <w:rFonts w:asciiTheme="minorHAnsi" w:hAnsiTheme="minorHAnsi" w:cstheme="minorHAnsi"/>
        </w:rPr>
        <w:t>approved the motion with Dodge and Rogers abstaining.</w:t>
      </w:r>
    </w:p>
    <w:p w14:paraId="19A88590" w14:textId="77777777" w:rsidR="00413A47" w:rsidRDefault="00413A47" w:rsidP="00C31748">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733769C4" w14:textId="1753B52F" w:rsidR="00DE599B" w:rsidRPr="00B04A3B" w:rsidRDefault="006E34E5" w:rsidP="00A64174">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313E35">
        <w:rPr>
          <w:rFonts w:asciiTheme="minorHAnsi" w:hAnsiTheme="minorHAnsi" w:cstheme="minorHAnsi"/>
          <w:b/>
        </w:rPr>
        <w:t>OFFICIAL NOTICES</w:t>
      </w:r>
      <w:r w:rsidR="005F4179">
        <w:rPr>
          <w:rFonts w:asciiTheme="minorHAnsi" w:hAnsiTheme="minorHAnsi" w:cstheme="minorHAnsi"/>
          <w:b/>
        </w:rPr>
        <w:t xml:space="preserve"> </w:t>
      </w:r>
    </w:p>
    <w:p w14:paraId="05E7B59E" w14:textId="2CE8E8BD" w:rsidR="00DB0983" w:rsidRPr="00DB0983" w:rsidRDefault="00DB0983" w:rsidP="004D40E0">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rPr>
      </w:pPr>
      <w:r>
        <w:rPr>
          <w:rFonts w:asciiTheme="minorHAnsi" w:hAnsiTheme="minorHAnsi" w:cstheme="minorHAnsi"/>
          <w:bCs/>
        </w:rPr>
        <w:t xml:space="preserve">NH DES </w:t>
      </w:r>
      <w:r w:rsidR="005F278C">
        <w:rPr>
          <w:rFonts w:asciiTheme="minorHAnsi" w:hAnsiTheme="minorHAnsi" w:cstheme="minorHAnsi"/>
          <w:bCs/>
        </w:rPr>
        <w:t xml:space="preserve">Shoreland Permit Application – Map 11 Lot 11, 7-13 Grassy Pond Road, Andrew </w:t>
      </w:r>
      <w:proofErr w:type="spellStart"/>
      <w:r w:rsidR="005F278C">
        <w:rPr>
          <w:rFonts w:asciiTheme="minorHAnsi" w:hAnsiTheme="minorHAnsi" w:cstheme="minorHAnsi"/>
          <w:bCs/>
        </w:rPr>
        <w:t>Krook</w:t>
      </w:r>
      <w:proofErr w:type="spellEnd"/>
      <w:r w:rsidR="005F278C">
        <w:rPr>
          <w:rFonts w:asciiTheme="minorHAnsi" w:hAnsiTheme="minorHAnsi" w:cstheme="minorHAnsi"/>
          <w:bCs/>
        </w:rPr>
        <w:tab/>
      </w:r>
      <w:r w:rsidR="00C15453">
        <w:rPr>
          <w:rFonts w:asciiTheme="minorHAnsi" w:hAnsiTheme="minorHAnsi" w:cstheme="minorHAnsi"/>
          <w:bCs/>
        </w:rPr>
        <w:t>-No action by Commission.</w:t>
      </w:r>
      <w:r w:rsidR="005F278C">
        <w:rPr>
          <w:rFonts w:asciiTheme="minorHAnsi" w:hAnsiTheme="minorHAnsi" w:cstheme="minorHAnsi"/>
          <w:bCs/>
        </w:rPr>
        <w:tab/>
      </w:r>
    </w:p>
    <w:p w14:paraId="49EE9006" w14:textId="6E50887A" w:rsidR="00193ACA" w:rsidRPr="003549B1" w:rsidRDefault="00252C25" w:rsidP="00B577E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rPr>
      </w:pPr>
      <w:r w:rsidRPr="00B577EF">
        <w:rPr>
          <w:rFonts w:asciiTheme="minorHAnsi" w:hAnsiTheme="minorHAnsi" w:cstheme="minorHAnsi"/>
          <w:b/>
        </w:rPr>
        <w:t>FI</w:t>
      </w:r>
      <w:r w:rsidR="006E34E5" w:rsidRPr="00B577EF">
        <w:rPr>
          <w:rFonts w:asciiTheme="minorHAnsi" w:hAnsiTheme="minorHAnsi" w:cstheme="minorHAnsi"/>
          <w:b/>
        </w:rPr>
        <w:t>NANCIAL REPORTS:</w:t>
      </w:r>
      <w:r w:rsidR="00DE4961" w:rsidRPr="00B577EF">
        <w:rPr>
          <w:rFonts w:asciiTheme="minorHAnsi" w:hAnsiTheme="minorHAnsi" w:cstheme="minorHAnsi"/>
          <w:b/>
        </w:rPr>
        <w:t xml:space="preserve"> </w:t>
      </w:r>
      <w:r w:rsidR="003549B1">
        <w:rPr>
          <w:rFonts w:asciiTheme="minorHAnsi" w:hAnsiTheme="minorHAnsi" w:cstheme="minorHAnsi"/>
          <w:bCs/>
        </w:rPr>
        <w:t>None</w:t>
      </w:r>
    </w:p>
    <w:p w14:paraId="6BDAF483" w14:textId="77777777" w:rsidR="003941CC" w:rsidRDefault="003941CC" w:rsidP="00C15453">
      <w:pPr>
        <w:pStyle w:val="BodyA"/>
        <w:rPr>
          <w:rFonts w:asciiTheme="minorHAnsi" w:hAnsiTheme="minorHAnsi" w:cstheme="minorHAnsi"/>
          <w:b/>
        </w:rPr>
      </w:pPr>
    </w:p>
    <w:p w14:paraId="60180C45" w14:textId="2493AC85" w:rsidR="00371482" w:rsidRDefault="00EF0347" w:rsidP="00C15453">
      <w:pPr>
        <w:pStyle w:val="BodyA"/>
        <w:rPr>
          <w:rFonts w:asciiTheme="minorHAnsi" w:hAnsiTheme="minorHAnsi" w:cstheme="minorHAnsi"/>
        </w:rPr>
      </w:pPr>
      <w:r w:rsidRPr="00313E35">
        <w:rPr>
          <w:rFonts w:asciiTheme="minorHAnsi" w:hAnsiTheme="minorHAnsi" w:cstheme="minorHAnsi"/>
          <w:b/>
        </w:rPr>
        <w:t>NEXT MEETING</w:t>
      </w:r>
      <w:r w:rsidR="00280C94">
        <w:rPr>
          <w:rFonts w:ascii="Times New Roman"/>
          <w:b/>
        </w:rPr>
        <w:t xml:space="preserve">: </w:t>
      </w:r>
      <w:r w:rsidR="00053865">
        <w:rPr>
          <w:rFonts w:asciiTheme="minorHAnsi" w:hAnsiTheme="minorHAnsi" w:cstheme="minorHAnsi"/>
        </w:rPr>
        <w:t xml:space="preserve"> </w:t>
      </w:r>
      <w:r w:rsidR="004D40E0">
        <w:rPr>
          <w:rFonts w:asciiTheme="minorHAnsi" w:hAnsiTheme="minorHAnsi" w:cstheme="minorHAnsi"/>
        </w:rPr>
        <w:t>April 12</w:t>
      </w:r>
      <w:r w:rsidR="00DB59FA">
        <w:rPr>
          <w:rFonts w:asciiTheme="minorHAnsi" w:hAnsiTheme="minorHAnsi" w:cstheme="minorHAnsi"/>
        </w:rPr>
        <w:t>, 202</w:t>
      </w:r>
      <w:r w:rsidR="004E6204">
        <w:rPr>
          <w:rFonts w:asciiTheme="minorHAnsi" w:hAnsiTheme="minorHAnsi" w:cstheme="minorHAnsi"/>
        </w:rPr>
        <w:t>1</w:t>
      </w:r>
      <w:r w:rsidR="00C00F87">
        <w:rPr>
          <w:rFonts w:asciiTheme="minorHAnsi" w:hAnsiTheme="minorHAnsi" w:cstheme="minorHAnsi"/>
        </w:rPr>
        <w:t xml:space="preserve"> (virtual via Zoom)</w:t>
      </w:r>
    </w:p>
    <w:p w14:paraId="2DFE38DA" w14:textId="04E2DDC0" w:rsidR="00782DBB" w:rsidRPr="0047420E" w:rsidRDefault="0047420E" w:rsidP="00C15453">
      <w:pPr>
        <w:pStyle w:val="BodyA"/>
        <w:rPr>
          <w:shd w:val="clear" w:color="auto" w:fill="FFFFFF"/>
        </w:rPr>
      </w:pPr>
      <w:r>
        <w:rPr>
          <w:rFonts w:asciiTheme="minorHAnsi" w:hAnsiTheme="minorHAnsi" w:cstheme="minorHAnsi"/>
          <w:b/>
          <w:bCs/>
        </w:rPr>
        <w:t xml:space="preserve">Schedule of </w:t>
      </w:r>
      <w:r w:rsidR="00782DBB">
        <w:rPr>
          <w:rFonts w:asciiTheme="minorHAnsi" w:hAnsiTheme="minorHAnsi" w:cstheme="minorHAnsi"/>
          <w:b/>
          <w:bCs/>
        </w:rPr>
        <w:t>2021</w:t>
      </w:r>
      <w:r>
        <w:rPr>
          <w:rFonts w:asciiTheme="minorHAnsi" w:hAnsiTheme="minorHAnsi" w:cstheme="minorHAnsi"/>
          <w:b/>
          <w:bCs/>
        </w:rPr>
        <w:t xml:space="preserve"> Meetings </w:t>
      </w:r>
      <w:r w:rsidRPr="0047420E">
        <w:rPr>
          <w:rFonts w:asciiTheme="minorHAnsi" w:hAnsiTheme="minorHAnsi" w:cstheme="minorHAnsi"/>
          <w:i/>
          <w:iCs/>
        </w:rPr>
        <w:t xml:space="preserve">(note: Jan – Mar </w:t>
      </w:r>
      <w:r w:rsidR="00426E3B">
        <w:rPr>
          <w:rFonts w:asciiTheme="minorHAnsi" w:hAnsiTheme="minorHAnsi" w:cstheme="minorHAnsi"/>
          <w:i/>
          <w:iCs/>
        </w:rPr>
        <w:t xml:space="preserve">meetings </w:t>
      </w:r>
      <w:r w:rsidRPr="0047420E">
        <w:rPr>
          <w:rFonts w:asciiTheme="minorHAnsi" w:hAnsiTheme="minorHAnsi" w:cstheme="minorHAnsi"/>
          <w:i/>
          <w:iCs/>
        </w:rPr>
        <w:t>will be virtual</w:t>
      </w:r>
      <w:r w:rsidR="00426E3B">
        <w:rPr>
          <w:rFonts w:asciiTheme="minorHAnsi" w:hAnsiTheme="minorHAnsi" w:cstheme="minorHAnsi"/>
          <w:i/>
          <w:iCs/>
        </w:rPr>
        <w:t xml:space="preserve"> via Zoom</w:t>
      </w:r>
      <w:r w:rsidRPr="0047420E">
        <w:rPr>
          <w:rFonts w:asciiTheme="minorHAnsi" w:hAnsiTheme="minorHAnsi" w:cstheme="minorHAnsi"/>
          <w:i/>
          <w:iCs/>
        </w:rPr>
        <w:t>)</w:t>
      </w:r>
      <w:r w:rsidR="00782DBB" w:rsidRPr="0047420E">
        <w:rPr>
          <w:rFonts w:asciiTheme="minorHAnsi" w:hAnsiTheme="minorHAnsi" w:cstheme="minorHAnsi"/>
          <w:i/>
          <w:iCs/>
        </w:rPr>
        <w:t>:</w:t>
      </w:r>
      <w:r w:rsidR="00782DBB">
        <w:rPr>
          <w:rFonts w:asciiTheme="minorHAnsi" w:hAnsiTheme="minorHAnsi" w:cstheme="minorHAnsi"/>
          <w:b/>
          <w:bCs/>
        </w:rPr>
        <w:t xml:space="preserve"> </w:t>
      </w:r>
      <w:r w:rsidR="00782DBB">
        <w:rPr>
          <w:shd w:val="clear" w:color="auto" w:fill="FFFFFF"/>
        </w:rPr>
        <w:t>Apr. 22, May 10 &amp; 27, June 14 &amp; 24,</w:t>
      </w:r>
      <w:r>
        <w:rPr>
          <w:shd w:val="clear" w:color="auto" w:fill="FFFFFF"/>
        </w:rPr>
        <w:t xml:space="preserve"> </w:t>
      </w:r>
      <w:r w:rsidR="00782DBB">
        <w:rPr>
          <w:shd w:val="clear" w:color="auto" w:fill="FFFFFF"/>
        </w:rPr>
        <w:t>July 12 &amp; 22, Aug. 9 &amp; 26, Sept. 13 &amp; 23, Oct. 11 &amp; 28, Nov. 8, Dec. 13</w:t>
      </w:r>
    </w:p>
    <w:p w14:paraId="7EB9270D" w14:textId="30DEC7A5" w:rsidR="00D632AB" w:rsidRDefault="00D632AB" w:rsidP="00C15453">
      <w:pPr>
        <w:pStyle w:val="BodyA"/>
        <w:rPr>
          <w:rFonts w:asciiTheme="minorHAnsi" w:hAnsiTheme="minorHAnsi" w:cstheme="minorHAnsi"/>
          <w:lang w:val="en"/>
        </w:rPr>
      </w:pPr>
    </w:p>
    <w:p w14:paraId="6D9DD0FE" w14:textId="3F65AED2" w:rsidR="00C15453" w:rsidRDefault="00C15453" w:rsidP="00C15453">
      <w:pPr>
        <w:pStyle w:val="BodyA"/>
        <w:rPr>
          <w:rFonts w:asciiTheme="minorHAnsi" w:hAnsiTheme="minorHAnsi" w:cstheme="minorHAnsi"/>
          <w:lang w:val="en"/>
        </w:rPr>
      </w:pPr>
      <w:r>
        <w:rPr>
          <w:rFonts w:asciiTheme="minorHAnsi" w:hAnsiTheme="minorHAnsi" w:cstheme="minorHAnsi"/>
          <w:lang w:val="en"/>
        </w:rPr>
        <w:t>Meeting adjourned at 9:10 pm</w:t>
      </w:r>
    </w:p>
    <w:p w14:paraId="3AF07EFD" w14:textId="77777777" w:rsidR="00C15453" w:rsidRDefault="00C15453" w:rsidP="00C15453">
      <w:pPr>
        <w:pStyle w:val="BodyA"/>
        <w:rPr>
          <w:rFonts w:asciiTheme="minorHAnsi" w:hAnsiTheme="minorHAnsi" w:cstheme="minorHAnsi"/>
          <w:lang w:val="en"/>
        </w:rPr>
      </w:pPr>
    </w:p>
    <w:p w14:paraId="141B3841" w14:textId="77CDE533" w:rsidR="00C15453" w:rsidRPr="00C15453" w:rsidRDefault="00C15453" w:rsidP="00C15453">
      <w:pPr>
        <w:pStyle w:val="BodyA"/>
        <w:rPr>
          <w:rFonts w:asciiTheme="minorHAnsi" w:hAnsiTheme="minorHAnsi" w:cstheme="minorHAnsi"/>
          <w:i/>
          <w:iCs/>
          <w:lang w:val="en"/>
        </w:rPr>
      </w:pPr>
      <w:r w:rsidRPr="00C15453">
        <w:rPr>
          <w:rFonts w:asciiTheme="minorHAnsi" w:hAnsiTheme="minorHAnsi" w:cstheme="minorHAnsi"/>
          <w:i/>
          <w:iCs/>
          <w:lang w:val="en"/>
        </w:rPr>
        <w:t>Minutes recorded by Al Lefebvre</w:t>
      </w:r>
    </w:p>
    <w:sectPr w:rsidR="00C15453" w:rsidRPr="00C15453" w:rsidSect="00BE1516">
      <w:headerReference w:type="default" r:id="rId8"/>
      <w:pgSz w:w="12240" w:h="15840"/>
      <w:pgMar w:top="720" w:right="720" w:bottom="720" w:left="720" w:header="72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BCF19" w14:textId="77777777" w:rsidR="00F73B03" w:rsidRDefault="00F73B03">
      <w:r>
        <w:separator/>
      </w:r>
    </w:p>
  </w:endnote>
  <w:endnote w:type="continuationSeparator" w:id="0">
    <w:p w14:paraId="23799D7C" w14:textId="77777777" w:rsidR="00F73B03" w:rsidRDefault="00F73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29FDD" w14:textId="77777777" w:rsidR="00F73B03" w:rsidRDefault="00F73B03">
      <w:r>
        <w:separator/>
      </w:r>
    </w:p>
  </w:footnote>
  <w:footnote w:type="continuationSeparator" w:id="0">
    <w:p w14:paraId="5397407D" w14:textId="77777777" w:rsidR="00F73B03" w:rsidRDefault="00F73B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2448"/>
      <w:gridCol w:w="8315"/>
    </w:tblGrid>
    <w:tr w:rsidR="008203FD" w14:paraId="25741B19" w14:textId="77777777" w:rsidTr="00173BC1">
      <w:trPr>
        <w:trHeight w:val="1815"/>
      </w:trPr>
      <w:tc>
        <w:tcPr>
          <w:tcW w:w="2448" w:type="dxa"/>
        </w:tcPr>
        <w:p w14:paraId="3AFD2A64" w14:textId="305EE55F" w:rsidR="008203FD" w:rsidRDefault="00930662" w:rsidP="00706F9A">
          <w:pPr>
            <w:pStyle w:val="Header"/>
          </w:pPr>
          <w:r>
            <w:rPr>
              <w:noProof/>
            </w:rPr>
            <w:drawing>
              <wp:inline distT="0" distB="0" distL="0" distR="0" wp14:anchorId="7B86F4C3" wp14:editId="3E0DBED6">
                <wp:extent cx="1417320" cy="13633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7320" cy="1363345"/>
                        </a:xfrm>
                        <a:prstGeom prst="rect">
                          <a:avLst/>
                        </a:prstGeom>
                        <a:noFill/>
                        <a:ln>
                          <a:noFill/>
                        </a:ln>
                      </pic:spPr>
                    </pic:pic>
                  </a:graphicData>
                </a:graphic>
              </wp:inline>
            </w:drawing>
          </w:r>
        </w:p>
      </w:tc>
      <w:tc>
        <w:tcPr>
          <w:tcW w:w="8315" w:type="dxa"/>
        </w:tcPr>
        <w:p w14:paraId="1D5000B8" w14:textId="77777777" w:rsidR="008203FD" w:rsidRDefault="008203FD" w:rsidP="00706F9A">
          <w:pPr>
            <w:pStyle w:val="Header"/>
            <w:jc w:val="center"/>
            <w:rPr>
              <w:rFonts w:ascii="Arial" w:hAnsi="Arial"/>
              <w:b/>
            </w:rPr>
          </w:pPr>
        </w:p>
        <w:p w14:paraId="5910CFAF" w14:textId="77777777" w:rsidR="00930662" w:rsidRDefault="00930662" w:rsidP="00706F9A">
          <w:pPr>
            <w:pStyle w:val="Header"/>
            <w:jc w:val="center"/>
            <w:rPr>
              <w:rFonts w:ascii="Arial" w:hAnsi="Arial"/>
              <w:sz w:val="28"/>
            </w:rPr>
          </w:pPr>
        </w:p>
        <w:p w14:paraId="213843C6" w14:textId="439227E2" w:rsidR="008203FD" w:rsidRDefault="008203FD" w:rsidP="00706F9A">
          <w:pPr>
            <w:pStyle w:val="Header"/>
            <w:jc w:val="center"/>
            <w:rPr>
              <w:rFonts w:ascii="Arial" w:hAnsi="Arial"/>
              <w:b/>
            </w:rPr>
          </w:pPr>
          <w:r>
            <w:rPr>
              <w:rFonts w:ascii="Arial" w:hAnsi="Arial"/>
              <w:sz w:val="28"/>
            </w:rPr>
            <w:t>CONSERVATION COMMISSION</w:t>
          </w:r>
        </w:p>
        <w:p w14:paraId="068CCDDD" w14:textId="000D0A67" w:rsidR="008203FD" w:rsidRDefault="008203FD" w:rsidP="00706F9A">
          <w:pPr>
            <w:pStyle w:val="Header"/>
            <w:jc w:val="center"/>
            <w:rPr>
              <w:rFonts w:ascii="Arial" w:hAnsi="Arial"/>
              <w:sz w:val="18"/>
            </w:rPr>
          </w:pPr>
          <w:r>
            <w:rPr>
              <w:rFonts w:ascii="Arial" w:hAnsi="Arial"/>
              <w:sz w:val="18"/>
            </w:rPr>
            <w:t>30 PAYSON HILL ROAD</w:t>
          </w:r>
        </w:p>
        <w:p w14:paraId="62C23CF9" w14:textId="77777777" w:rsidR="008203FD" w:rsidRDefault="008203FD" w:rsidP="00706F9A">
          <w:pPr>
            <w:pStyle w:val="Header"/>
            <w:jc w:val="center"/>
            <w:rPr>
              <w:rFonts w:ascii="Arial" w:hAnsi="Arial"/>
              <w:sz w:val="18"/>
            </w:rPr>
          </w:pPr>
          <w:r>
            <w:rPr>
              <w:rFonts w:ascii="Arial" w:hAnsi="Arial"/>
              <w:sz w:val="18"/>
            </w:rPr>
            <w:t>RINDGE, NH  03461</w:t>
          </w:r>
        </w:p>
        <w:p w14:paraId="50AA044F" w14:textId="77777777" w:rsidR="008203FD" w:rsidRDefault="008203FD" w:rsidP="00706F9A">
          <w:pPr>
            <w:pStyle w:val="Header"/>
            <w:jc w:val="center"/>
            <w:rPr>
              <w:rFonts w:ascii="Arial" w:hAnsi="Arial"/>
            </w:rPr>
          </w:pPr>
          <w:r>
            <w:rPr>
              <w:rFonts w:ascii="Arial" w:hAnsi="Arial"/>
              <w:sz w:val="18"/>
            </w:rPr>
            <w:t>Tel. (603) 899-5181      Fax (603) 899-2101    TDD  1-800-735-2964</w:t>
          </w:r>
        </w:p>
      </w:tc>
    </w:tr>
  </w:tbl>
  <w:p w14:paraId="72406419" w14:textId="77777777" w:rsidR="00371482" w:rsidRDefault="00371482" w:rsidP="008203FD">
    <w:pPr>
      <w:pStyle w:val="HeaderFoot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901"/>
    <w:multiLevelType w:val="hybridMultilevel"/>
    <w:tmpl w:val="050A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225C0"/>
    <w:multiLevelType w:val="multilevel"/>
    <w:tmpl w:val="C816AAAC"/>
    <w:styleLink w:val="List0"/>
    <w:lvl w:ilvl="0">
      <w:start w:val="1"/>
      <w:numFmt w:val="decimal"/>
      <w:lvlText w:val="%1."/>
      <w:lvlJc w:val="left"/>
      <w:pPr>
        <w:tabs>
          <w:tab w:val="num" w:pos="393"/>
        </w:tabs>
        <w:ind w:left="393" w:hanging="393"/>
      </w:pPr>
      <w:rPr>
        <w:position w:val="0"/>
        <w:sz w:val="24"/>
        <w:szCs w:val="24"/>
        <w:rtl w:val="0"/>
        <w:lang w:val="en-US"/>
      </w:rPr>
    </w:lvl>
    <w:lvl w:ilvl="1">
      <w:start w:val="1"/>
      <w:numFmt w:val="decimal"/>
      <w:lvlText w:val="%2."/>
      <w:lvlJc w:val="left"/>
      <w:pPr>
        <w:tabs>
          <w:tab w:val="num" w:pos="104"/>
        </w:tabs>
      </w:pPr>
      <w:rPr>
        <w:position w:val="0"/>
        <w:sz w:val="24"/>
        <w:szCs w:val="24"/>
        <w:rtl w:val="0"/>
        <w:lang w:val="en-US"/>
      </w:rPr>
    </w:lvl>
    <w:lvl w:ilvl="2">
      <w:start w:val="1"/>
      <w:numFmt w:val="decimal"/>
      <w:lvlText w:val="%3."/>
      <w:lvlJc w:val="left"/>
      <w:pPr>
        <w:tabs>
          <w:tab w:val="num" w:pos="104"/>
        </w:tabs>
      </w:pPr>
      <w:rPr>
        <w:position w:val="0"/>
        <w:sz w:val="24"/>
        <w:szCs w:val="24"/>
        <w:rtl w:val="0"/>
        <w:lang w:val="en-US"/>
      </w:rPr>
    </w:lvl>
    <w:lvl w:ilvl="3">
      <w:start w:val="1"/>
      <w:numFmt w:val="decimal"/>
      <w:lvlText w:val="%4."/>
      <w:lvlJc w:val="left"/>
      <w:pPr>
        <w:tabs>
          <w:tab w:val="num" w:pos="104"/>
        </w:tabs>
      </w:pPr>
      <w:rPr>
        <w:position w:val="0"/>
        <w:sz w:val="24"/>
        <w:szCs w:val="24"/>
        <w:rtl w:val="0"/>
        <w:lang w:val="en-US"/>
      </w:rPr>
    </w:lvl>
    <w:lvl w:ilvl="4">
      <w:start w:val="1"/>
      <w:numFmt w:val="decimal"/>
      <w:lvlText w:val="%5."/>
      <w:lvlJc w:val="left"/>
      <w:pPr>
        <w:tabs>
          <w:tab w:val="num" w:pos="104"/>
        </w:tabs>
      </w:pPr>
      <w:rPr>
        <w:position w:val="0"/>
        <w:sz w:val="24"/>
        <w:szCs w:val="24"/>
        <w:rtl w:val="0"/>
        <w:lang w:val="en-US"/>
      </w:rPr>
    </w:lvl>
    <w:lvl w:ilvl="5">
      <w:start w:val="1"/>
      <w:numFmt w:val="decimal"/>
      <w:lvlText w:val="%6."/>
      <w:lvlJc w:val="left"/>
      <w:pPr>
        <w:tabs>
          <w:tab w:val="num" w:pos="104"/>
        </w:tabs>
      </w:pPr>
      <w:rPr>
        <w:position w:val="0"/>
        <w:sz w:val="24"/>
        <w:szCs w:val="24"/>
        <w:rtl w:val="0"/>
        <w:lang w:val="en-US"/>
      </w:rPr>
    </w:lvl>
    <w:lvl w:ilvl="6">
      <w:start w:val="1"/>
      <w:numFmt w:val="decimal"/>
      <w:lvlText w:val="%7."/>
      <w:lvlJc w:val="left"/>
      <w:pPr>
        <w:tabs>
          <w:tab w:val="num" w:pos="104"/>
        </w:tabs>
      </w:pPr>
      <w:rPr>
        <w:position w:val="0"/>
        <w:sz w:val="24"/>
        <w:szCs w:val="24"/>
        <w:rtl w:val="0"/>
        <w:lang w:val="en-US"/>
      </w:rPr>
    </w:lvl>
    <w:lvl w:ilvl="7">
      <w:start w:val="1"/>
      <w:numFmt w:val="decimal"/>
      <w:lvlText w:val="%8."/>
      <w:lvlJc w:val="left"/>
      <w:pPr>
        <w:tabs>
          <w:tab w:val="num" w:pos="104"/>
        </w:tabs>
      </w:pPr>
      <w:rPr>
        <w:position w:val="0"/>
        <w:sz w:val="24"/>
        <w:szCs w:val="24"/>
        <w:rtl w:val="0"/>
        <w:lang w:val="en-US"/>
      </w:rPr>
    </w:lvl>
    <w:lvl w:ilvl="8">
      <w:start w:val="1"/>
      <w:numFmt w:val="decimal"/>
      <w:lvlText w:val="%9."/>
      <w:lvlJc w:val="left"/>
      <w:pPr>
        <w:tabs>
          <w:tab w:val="num" w:pos="104"/>
        </w:tabs>
      </w:pPr>
      <w:rPr>
        <w:position w:val="0"/>
        <w:sz w:val="24"/>
        <w:szCs w:val="24"/>
        <w:rtl w:val="0"/>
        <w:lang w:val="en-US"/>
      </w:rPr>
    </w:lvl>
  </w:abstractNum>
  <w:abstractNum w:abstractNumId="2" w15:restartNumberingAfterBreak="0">
    <w:nsid w:val="025231AA"/>
    <w:multiLevelType w:val="multilevel"/>
    <w:tmpl w:val="ECC866AE"/>
    <w:styleLink w:val="List1"/>
    <w:lvl w:ilvl="0">
      <w:start w:val="1"/>
      <w:numFmt w:val="decimal"/>
      <w:lvlText w:val="%1."/>
      <w:lvlJc w:val="left"/>
      <w:pPr>
        <w:tabs>
          <w:tab w:val="num" w:pos="393"/>
        </w:tabs>
        <w:ind w:left="393" w:hanging="393"/>
      </w:pPr>
      <w:rPr>
        <w:position w:val="0"/>
        <w:sz w:val="24"/>
        <w:szCs w:val="24"/>
        <w:rtl w:val="0"/>
        <w:lang w:val="en-US"/>
      </w:rPr>
    </w:lvl>
    <w:lvl w:ilvl="1">
      <w:start w:val="1"/>
      <w:numFmt w:val="decimal"/>
      <w:lvlText w:val="%2."/>
      <w:lvlJc w:val="left"/>
      <w:pPr>
        <w:tabs>
          <w:tab w:val="num" w:pos="104"/>
        </w:tabs>
      </w:pPr>
      <w:rPr>
        <w:position w:val="0"/>
        <w:sz w:val="24"/>
        <w:szCs w:val="24"/>
        <w:rtl w:val="0"/>
        <w:lang w:val="en-US"/>
      </w:rPr>
    </w:lvl>
    <w:lvl w:ilvl="2">
      <w:start w:val="1"/>
      <w:numFmt w:val="decimal"/>
      <w:lvlText w:val="%3."/>
      <w:lvlJc w:val="left"/>
      <w:pPr>
        <w:tabs>
          <w:tab w:val="num" w:pos="104"/>
        </w:tabs>
      </w:pPr>
      <w:rPr>
        <w:position w:val="0"/>
        <w:sz w:val="24"/>
        <w:szCs w:val="24"/>
        <w:rtl w:val="0"/>
        <w:lang w:val="en-US"/>
      </w:rPr>
    </w:lvl>
    <w:lvl w:ilvl="3">
      <w:start w:val="1"/>
      <w:numFmt w:val="decimal"/>
      <w:lvlText w:val="%4."/>
      <w:lvlJc w:val="left"/>
      <w:pPr>
        <w:tabs>
          <w:tab w:val="num" w:pos="104"/>
        </w:tabs>
      </w:pPr>
      <w:rPr>
        <w:position w:val="0"/>
        <w:sz w:val="24"/>
        <w:szCs w:val="24"/>
        <w:rtl w:val="0"/>
        <w:lang w:val="en-US"/>
      </w:rPr>
    </w:lvl>
    <w:lvl w:ilvl="4">
      <w:start w:val="1"/>
      <w:numFmt w:val="decimal"/>
      <w:lvlText w:val="%5."/>
      <w:lvlJc w:val="left"/>
      <w:pPr>
        <w:tabs>
          <w:tab w:val="num" w:pos="104"/>
        </w:tabs>
      </w:pPr>
      <w:rPr>
        <w:position w:val="0"/>
        <w:sz w:val="24"/>
        <w:szCs w:val="24"/>
        <w:rtl w:val="0"/>
        <w:lang w:val="en-US"/>
      </w:rPr>
    </w:lvl>
    <w:lvl w:ilvl="5">
      <w:start w:val="1"/>
      <w:numFmt w:val="decimal"/>
      <w:lvlText w:val="%6."/>
      <w:lvlJc w:val="left"/>
      <w:pPr>
        <w:tabs>
          <w:tab w:val="num" w:pos="104"/>
        </w:tabs>
      </w:pPr>
      <w:rPr>
        <w:position w:val="0"/>
        <w:sz w:val="24"/>
        <w:szCs w:val="24"/>
        <w:rtl w:val="0"/>
        <w:lang w:val="en-US"/>
      </w:rPr>
    </w:lvl>
    <w:lvl w:ilvl="6">
      <w:start w:val="1"/>
      <w:numFmt w:val="decimal"/>
      <w:lvlText w:val="%7."/>
      <w:lvlJc w:val="left"/>
      <w:pPr>
        <w:tabs>
          <w:tab w:val="num" w:pos="104"/>
        </w:tabs>
      </w:pPr>
      <w:rPr>
        <w:position w:val="0"/>
        <w:sz w:val="24"/>
        <w:szCs w:val="24"/>
        <w:rtl w:val="0"/>
        <w:lang w:val="en-US"/>
      </w:rPr>
    </w:lvl>
    <w:lvl w:ilvl="7">
      <w:start w:val="1"/>
      <w:numFmt w:val="decimal"/>
      <w:lvlText w:val="%8."/>
      <w:lvlJc w:val="left"/>
      <w:pPr>
        <w:tabs>
          <w:tab w:val="num" w:pos="104"/>
        </w:tabs>
      </w:pPr>
      <w:rPr>
        <w:position w:val="0"/>
        <w:sz w:val="24"/>
        <w:szCs w:val="24"/>
        <w:rtl w:val="0"/>
        <w:lang w:val="en-US"/>
      </w:rPr>
    </w:lvl>
    <w:lvl w:ilvl="8">
      <w:start w:val="1"/>
      <w:numFmt w:val="decimal"/>
      <w:lvlText w:val="%9."/>
      <w:lvlJc w:val="left"/>
      <w:pPr>
        <w:tabs>
          <w:tab w:val="num" w:pos="104"/>
        </w:tabs>
      </w:pPr>
      <w:rPr>
        <w:position w:val="0"/>
        <w:sz w:val="24"/>
        <w:szCs w:val="24"/>
        <w:rtl w:val="0"/>
        <w:lang w:val="en-US"/>
      </w:rPr>
    </w:lvl>
  </w:abstractNum>
  <w:abstractNum w:abstractNumId="3" w15:restartNumberingAfterBreak="0">
    <w:nsid w:val="050A0B89"/>
    <w:multiLevelType w:val="hybridMultilevel"/>
    <w:tmpl w:val="320C6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50F431D"/>
    <w:multiLevelType w:val="hybridMultilevel"/>
    <w:tmpl w:val="EEC6E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BD253F"/>
    <w:multiLevelType w:val="multilevel"/>
    <w:tmpl w:val="376C9EF0"/>
    <w:lvl w:ilvl="0">
      <w:start w:val="1"/>
      <w:numFmt w:val="decimal"/>
      <w:lvlText w:val="%1."/>
      <w:lvlJc w:val="left"/>
      <w:rPr>
        <w:position w:val="0"/>
      </w:rPr>
    </w:lvl>
    <w:lvl w:ilvl="1">
      <w:start w:val="1"/>
      <w:numFmt w:val="decimal"/>
      <w:lvlText w:val="%2."/>
      <w:lvlJc w:val="left"/>
      <w:rPr>
        <w:position w:val="0"/>
      </w:rPr>
    </w:lvl>
    <w:lvl w:ilvl="2">
      <w:start w:val="1"/>
      <w:numFmt w:val="decimal"/>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decimal"/>
      <w:lvlText w:val="%6."/>
      <w:lvlJc w:val="left"/>
      <w:rPr>
        <w:position w:val="0"/>
      </w:rPr>
    </w:lvl>
    <w:lvl w:ilvl="6">
      <w:start w:val="1"/>
      <w:numFmt w:val="decimal"/>
      <w:lvlText w:val="%7."/>
      <w:lvlJc w:val="left"/>
      <w:rPr>
        <w:position w:val="0"/>
      </w:rPr>
    </w:lvl>
    <w:lvl w:ilvl="7">
      <w:start w:val="1"/>
      <w:numFmt w:val="decimal"/>
      <w:lvlText w:val="%8."/>
      <w:lvlJc w:val="left"/>
      <w:rPr>
        <w:position w:val="0"/>
      </w:rPr>
    </w:lvl>
    <w:lvl w:ilvl="8">
      <w:start w:val="1"/>
      <w:numFmt w:val="decimal"/>
      <w:lvlText w:val="%9."/>
      <w:lvlJc w:val="left"/>
      <w:rPr>
        <w:position w:val="0"/>
      </w:rPr>
    </w:lvl>
  </w:abstractNum>
  <w:abstractNum w:abstractNumId="6" w15:restartNumberingAfterBreak="0">
    <w:nsid w:val="0D6E65E3"/>
    <w:multiLevelType w:val="multilevel"/>
    <w:tmpl w:val="082AA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873AF4"/>
    <w:multiLevelType w:val="multilevel"/>
    <w:tmpl w:val="B0043A30"/>
    <w:lvl w:ilvl="0">
      <w:start w:val="1"/>
      <w:numFmt w:val="decimal"/>
      <w:lvlText w:val="%1."/>
      <w:lvlJc w:val="left"/>
      <w:pPr>
        <w:tabs>
          <w:tab w:val="num" w:pos="393"/>
        </w:tabs>
        <w:ind w:left="393" w:hanging="393"/>
      </w:pPr>
      <w:rPr>
        <w:position w:val="0"/>
        <w:sz w:val="24"/>
        <w:szCs w:val="24"/>
        <w:rtl w:val="0"/>
        <w:lang w:val="en-US"/>
      </w:rPr>
    </w:lvl>
    <w:lvl w:ilvl="1">
      <w:start w:val="1"/>
      <w:numFmt w:val="decimal"/>
      <w:lvlText w:val="%2."/>
      <w:lvlJc w:val="left"/>
      <w:pPr>
        <w:tabs>
          <w:tab w:val="num" w:pos="104"/>
        </w:tabs>
      </w:pPr>
      <w:rPr>
        <w:position w:val="0"/>
        <w:sz w:val="24"/>
        <w:szCs w:val="24"/>
        <w:rtl w:val="0"/>
        <w:lang w:val="en-US"/>
      </w:rPr>
    </w:lvl>
    <w:lvl w:ilvl="2">
      <w:start w:val="1"/>
      <w:numFmt w:val="decimal"/>
      <w:lvlText w:val="%3."/>
      <w:lvlJc w:val="left"/>
      <w:pPr>
        <w:tabs>
          <w:tab w:val="num" w:pos="104"/>
        </w:tabs>
      </w:pPr>
      <w:rPr>
        <w:position w:val="0"/>
        <w:sz w:val="24"/>
        <w:szCs w:val="24"/>
        <w:rtl w:val="0"/>
        <w:lang w:val="en-US"/>
      </w:rPr>
    </w:lvl>
    <w:lvl w:ilvl="3">
      <w:start w:val="1"/>
      <w:numFmt w:val="decimal"/>
      <w:lvlText w:val="%4."/>
      <w:lvlJc w:val="left"/>
      <w:pPr>
        <w:tabs>
          <w:tab w:val="num" w:pos="104"/>
        </w:tabs>
      </w:pPr>
      <w:rPr>
        <w:position w:val="0"/>
        <w:sz w:val="24"/>
        <w:szCs w:val="24"/>
        <w:rtl w:val="0"/>
        <w:lang w:val="en-US"/>
      </w:rPr>
    </w:lvl>
    <w:lvl w:ilvl="4">
      <w:start w:val="1"/>
      <w:numFmt w:val="decimal"/>
      <w:lvlText w:val="%5."/>
      <w:lvlJc w:val="left"/>
      <w:pPr>
        <w:tabs>
          <w:tab w:val="num" w:pos="104"/>
        </w:tabs>
      </w:pPr>
      <w:rPr>
        <w:position w:val="0"/>
        <w:sz w:val="24"/>
        <w:szCs w:val="24"/>
        <w:rtl w:val="0"/>
        <w:lang w:val="en-US"/>
      </w:rPr>
    </w:lvl>
    <w:lvl w:ilvl="5">
      <w:start w:val="1"/>
      <w:numFmt w:val="decimal"/>
      <w:lvlText w:val="%6."/>
      <w:lvlJc w:val="left"/>
      <w:pPr>
        <w:tabs>
          <w:tab w:val="num" w:pos="104"/>
        </w:tabs>
      </w:pPr>
      <w:rPr>
        <w:position w:val="0"/>
        <w:sz w:val="24"/>
        <w:szCs w:val="24"/>
        <w:rtl w:val="0"/>
        <w:lang w:val="en-US"/>
      </w:rPr>
    </w:lvl>
    <w:lvl w:ilvl="6">
      <w:start w:val="1"/>
      <w:numFmt w:val="decimal"/>
      <w:lvlText w:val="%7."/>
      <w:lvlJc w:val="left"/>
      <w:pPr>
        <w:tabs>
          <w:tab w:val="num" w:pos="104"/>
        </w:tabs>
      </w:pPr>
      <w:rPr>
        <w:position w:val="0"/>
        <w:sz w:val="24"/>
        <w:szCs w:val="24"/>
        <w:rtl w:val="0"/>
        <w:lang w:val="en-US"/>
      </w:rPr>
    </w:lvl>
    <w:lvl w:ilvl="7">
      <w:start w:val="1"/>
      <w:numFmt w:val="decimal"/>
      <w:lvlText w:val="%8."/>
      <w:lvlJc w:val="left"/>
      <w:pPr>
        <w:tabs>
          <w:tab w:val="num" w:pos="104"/>
        </w:tabs>
      </w:pPr>
      <w:rPr>
        <w:position w:val="0"/>
        <w:sz w:val="24"/>
        <w:szCs w:val="24"/>
        <w:rtl w:val="0"/>
        <w:lang w:val="en-US"/>
      </w:rPr>
    </w:lvl>
    <w:lvl w:ilvl="8">
      <w:start w:val="1"/>
      <w:numFmt w:val="decimal"/>
      <w:lvlText w:val="%9."/>
      <w:lvlJc w:val="left"/>
      <w:pPr>
        <w:tabs>
          <w:tab w:val="num" w:pos="104"/>
        </w:tabs>
      </w:pPr>
      <w:rPr>
        <w:position w:val="0"/>
        <w:sz w:val="24"/>
        <w:szCs w:val="24"/>
        <w:rtl w:val="0"/>
        <w:lang w:val="en-US"/>
      </w:rPr>
    </w:lvl>
  </w:abstractNum>
  <w:abstractNum w:abstractNumId="8" w15:restartNumberingAfterBreak="0">
    <w:nsid w:val="19AD38D6"/>
    <w:multiLevelType w:val="hybridMultilevel"/>
    <w:tmpl w:val="C84CC9EC"/>
    <w:lvl w:ilvl="0" w:tplc="EF9CCE8E">
      <w:numFmt w:val="bullet"/>
      <w:lvlText w:val="-"/>
      <w:lvlJc w:val="left"/>
      <w:pPr>
        <w:ind w:left="1080" w:hanging="360"/>
      </w:pPr>
      <w:rPr>
        <w:rFonts w:ascii="Helvetica" w:eastAsia="Helvetica" w:hAnsi="Helvetica"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4725EE1"/>
    <w:multiLevelType w:val="hybridMultilevel"/>
    <w:tmpl w:val="5046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2908C4"/>
    <w:multiLevelType w:val="hybridMultilevel"/>
    <w:tmpl w:val="E1B22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E51B6F"/>
    <w:multiLevelType w:val="hybridMultilevel"/>
    <w:tmpl w:val="295E6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566FAE"/>
    <w:multiLevelType w:val="hybridMultilevel"/>
    <w:tmpl w:val="1082C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63333B"/>
    <w:multiLevelType w:val="hybridMultilevel"/>
    <w:tmpl w:val="197C0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1D4D4E"/>
    <w:multiLevelType w:val="hybridMultilevel"/>
    <w:tmpl w:val="D4487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0A0D55"/>
    <w:multiLevelType w:val="multilevel"/>
    <w:tmpl w:val="43604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812246"/>
    <w:multiLevelType w:val="hybridMultilevel"/>
    <w:tmpl w:val="1EDA0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460DB2"/>
    <w:multiLevelType w:val="hybridMultilevel"/>
    <w:tmpl w:val="61E4BB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9B401E"/>
    <w:multiLevelType w:val="multilevel"/>
    <w:tmpl w:val="F0E8B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4815031"/>
    <w:multiLevelType w:val="hybridMultilevel"/>
    <w:tmpl w:val="DB561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642CA6"/>
    <w:multiLevelType w:val="hybridMultilevel"/>
    <w:tmpl w:val="11A40988"/>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A73F0D"/>
    <w:multiLevelType w:val="hybridMultilevel"/>
    <w:tmpl w:val="28105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C65DC8"/>
    <w:multiLevelType w:val="hybridMultilevel"/>
    <w:tmpl w:val="C25CC0EE"/>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15:restartNumberingAfterBreak="0">
    <w:nsid w:val="4B164E12"/>
    <w:multiLevelType w:val="hybridMultilevel"/>
    <w:tmpl w:val="A91AE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8D29FC"/>
    <w:multiLevelType w:val="hybridMultilevel"/>
    <w:tmpl w:val="C636A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956B1D"/>
    <w:multiLevelType w:val="hybridMultilevel"/>
    <w:tmpl w:val="08088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517D09"/>
    <w:multiLevelType w:val="hybridMultilevel"/>
    <w:tmpl w:val="1DA6B1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80B53A6"/>
    <w:multiLevelType w:val="hybridMultilevel"/>
    <w:tmpl w:val="80107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1E4D39"/>
    <w:multiLevelType w:val="hybridMultilevel"/>
    <w:tmpl w:val="B6B0E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896043"/>
    <w:multiLevelType w:val="multilevel"/>
    <w:tmpl w:val="80909F2E"/>
    <w:lvl w:ilvl="0">
      <w:start w:val="1"/>
      <w:numFmt w:val="decimal"/>
      <w:lvlText w:val="%1."/>
      <w:lvlJc w:val="left"/>
      <w:pPr>
        <w:tabs>
          <w:tab w:val="num" w:pos="393"/>
        </w:tabs>
        <w:ind w:left="393" w:hanging="393"/>
      </w:pPr>
      <w:rPr>
        <w:position w:val="0"/>
        <w:sz w:val="24"/>
        <w:szCs w:val="24"/>
        <w:rtl w:val="0"/>
        <w:lang w:val="en-US"/>
      </w:rPr>
    </w:lvl>
    <w:lvl w:ilvl="1">
      <w:start w:val="1"/>
      <w:numFmt w:val="decimal"/>
      <w:lvlText w:val="%2."/>
      <w:lvlJc w:val="left"/>
      <w:pPr>
        <w:tabs>
          <w:tab w:val="num" w:pos="104"/>
        </w:tabs>
      </w:pPr>
      <w:rPr>
        <w:position w:val="0"/>
        <w:sz w:val="24"/>
        <w:szCs w:val="24"/>
        <w:rtl w:val="0"/>
        <w:lang w:val="en-US"/>
      </w:rPr>
    </w:lvl>
    <w:lvl w:ilvl="2">
      <w:start w:val="1"/>
      <w:numFmt w:val="decimal"/>
      <w:lvlText w:val="%3."/>
      <w:lvlJc w:val="left"/>
      <w:pPr>
        <w:tabs>
          <w:tab w:val="num" w:pos="104"/>
        </w:tabs>
      </w:pPr>
      <w:rPr>
        <w:position w:val="0"/>
        <w:sz w:val="24"/>
        <w:szCs w:val="24"/>
        <w:rtl w:val="0"/>
        <w:lang w:val="en-US"/>
      </w:rPr>
    </w:lvl>
    <w:lvl w:ilvl="3">
      <w:start w:val="1"/>
      <w:numFmt w:val="decimal"/>
      <w:lvlText w:val="%4."/>
      <w:lvlJc w:val="left"/>
      <w:pPr>
        <w:tabs>
          <w:tab w:val="num" w:pos="104"/>
        </w:tabs>
      </w:pPr>
      <w:rPr>
        <w:position w:val="0"/>
        <w:sz w:val="24"/>
        <w:szCs w:val="24"/>
        <w:rtl w:val="0"/>
        <w:lang w:val="en-US"/>
      </w:rPr>
    </w:lvl>
    <w:lvl w:ilvl="4">
      <w:start w:val="1"/>
      <w:numFmt w:val="decimal"/>
      <w:lvlText w:val="%5."/>
      <w:lvlJc w:val="left"/>
      <w:pPr>
        <w:tabs>
          <w:tab w:val="num" w:pos="104"/>
        </w:tabs>
      </w:pPr>
      <w:rPr>
        <w:position w:val="0"/>
        <w:sz w:val="24"/>
        <w:szCs w:val="24"/>
        <w:rtl w:val="0"/>
        <w:lang w:val="en-US"/>
      </w:rPr>
    </w:lvl>
    <w:lvl w:ilvl="5">
      <w:start w:val="1"/>
      <w:numFmt w:val="decimal"/>
      <w:lvlText w:val="%6."/>
      <w:lvlJc w:val="left"/>
      <w:pPr>
        <w:tabs>
          <w:tab w:val="num" w:pos="104"/>
        </w:tabs>
      </w:pPr>
      <w:rPr>
        <w:position w:val="0"/>
        <w:sz w:val="24"/>
        <w:szCs w:val="24"/>
        <w:rtl w:val="0"/>
        <w:lang w:val="en-US"/>
      </w:rPr>
    </w:lvl>
    <w:lvl w:ilvl="6">
      <w:start w:val="1"/>
      <w:numFmt w:val="decimal"/>
      <w:lvlText w:val="%7."/>
      <w:lvlJc w:val="left"/>
      <w:pPr>
        <w:tabs>
          <w:tab w:val="num" w:pos="104"/>
        </w:tabs>
      </w:pPr>
      <w:rPr>
        <w:position w:val="0"/>
        <w:sz w:val="24"/>
        <w:szCs w:val="24"/>
        <w:rtl w:val="0"/>
        <w:lang w:val="en-US"/>
      </w:rPr>
    </w:lvl>
    <w:lvl w:ilvl="7">
      <w:start w:val="1"/>
      <w:numFmt w:val="decimal"/>
      <w:lvlText w:val="%8."/>
      <w:lvlJc w:val="left"/>
      <w:pPr>
        <w:tabs>
          <w:tab w:val="num" w:pos="104"/>
        </w:tabs>
      </w:pPr>
      <w:rPr>
        <w:position w:val="0"/>
        <w:sz w:val="24"/>
        <w:szCs w:val="24"/>
        <w:rtl w:val="0"/>
        <w:lang w:val="en-US"/>
      </w:rPr>
    </w:lvl>
    <w:lvl w:ilvl="8">
      <w:start w:val="1"/>
      <w:numFmt w:val="decimal"/>
      <w:lvlText w:val="%9."/>
      <w:lvlJc w:val="left"/>
      <w:pPr>
        <w:tabs>
          <w:tab w:val="num" w:pos="104"/>
        </w:tabs>
      </w:pPr>
      <w:rPr>
        <w:position w:val="0"/>
        <w:sz w:val="24"/>
        <w:szCs w:val="24"/>
        <w:rtl w:val="0"/>
        <w:lang w:val="en-US"/>
      </w:rPr>
    </w:lvl>
  </w:abstractNum>
  <w:abstractNum w:abstractNumId="30" w15:restartNumberingAfterBreak="0">
    <w:nsid w:val="5B8F590C"/>
    <w:multiLevelType w:val="hybridMultilevel"/>
    <w:tmpl w:val="B3263D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E5408D9"/>
    <w:multiLevelType w:val="hybridMultilevel"/>
    <w:tmpl w:val="E8E2E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280793"/>
    <w:multiLevelType w:val="multilevel"/>
    <w:tmpl w:val="8BCA4D54"/>
    <w:lvl w:ilvl="0">
      <w:start w:val="1"/>
      <w:numFmt w:val="decimal"/>
      <w:lvlText w:val="%1."/>
      <w:lvlJc w:val="left"/>
      <w:rPr>
        <w:position w:val="0"/>
      </w:rPr>
    </w:lvl>
    <w:lvl w:ilvl="1">
      <w:start w:val="1"/>
      <w:numFmt w:val="decimal"/>
      <w:lvlText w:val="%2."/>
      <w:lvlJc w:val="left"/>
      <w:rPr>
        <w:position w:val="0"/>
      </w:rPr>
    </w:lvl>
    <w:lvl w:ilvl="2">
      <w:start w:val="1"/>
      <w:numFmt w:val="decimal"/>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decimal"/>
      <w:lvlText w:val="%6."/>
      <w:lvlJc w:val="left"/>
      <w:rPr>
        <w:position w:val="0"/>
      </w:rPr>
    </w:lvl>
    <w:lvl w:ilvl="6">
      <w:start w:val="1"/>
      <w:numFmt w:val="decimal"/>
      <w:lvlText w:val="%7."/>
      <w:lvlJc w:val="left"/>
      <w:rPr>
        <w:position w:val="0"/>
      </w:rPr>
    </w:lvl>
    <w:lvl w:ilvl="7">
      <w:start w:val="1"/>
      <w:numFmt w:val="decimal"/>
      <w:lvlText w:val="%8."/>
      <w:lvlJc w:val="left"/>
      <w:rPr>
        <w:position w:val="0"/>
      </w:rPr>
    </w:lvl>
    <w:lvl w:ilvl="8">
      <w:start w:val="1"/>
      <w:numFmt w:val="decimal"/>
      <w:lvlText w:val="%9."/>
      <w:lvlJc w:val="left"/>
      <w:rPr>
        <w:position w:val="0"/>
      </w:rPr>
    </w:lvl>
  </w:abstractNum>
  <w:abstractNum w:abstractNumId="33" w15:restartNumberingAfterBreak="0">
    <w:nsid w:val="6912368C"/>
    <w:multiLevelType w:val="hybridMultilevel"/>
    <w:tmpl w:val="A8569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0E741A"/>
    <w:multiLevelType w:val="hybridMultilevel"/>
    <w:tmpl w:val="B9463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19688A"/>
    <w:multiLevelType w:val="hybridMultilevel"/>
    <w:tmpl w:val="7A987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544C08"/>
    <w:multiLevelType w:val="hybridMultilevel"/>
    <w:tmpl w:val="F458557C"/>
    <w:lvl w:ilvl="0" w:tplc="B6B84492">
      <w:numFmt w:val="bullet"/>
      <w:lvlText w:val="-"/>
      <w:lvlJc w:val="left"/>
      <w:pPr>
        <w:ind w:left="1080" w:hanging="360"/>
      </w:pPr>
      <w:rPr>
        <w:rFonts w:ascii="Helvetica" w:eastAsia="Helvetica" w:hAnsi="Helvetica"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D3D7113"/>
    <w:multiLevelType w:val="hybridMultilevel"/>
    <w:tmpl w:val="8B8CF5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E4B5485"/>
    <w:multiLevelType w:val="hybridMultilevel"/>
    <w:tmpl w:val="80A4A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F77ED9"/>
    <w:multiLevelType w:val="hybridMultilevel"/>
    <w:tmpl w:val="41329C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9"/>
  </w:num>
  <w:num w:numId="2">
    <w:abstractNumId w:val="5"/>
  </w:num>
  <w:num w:numId="3">
    <w:abstractNumId w:val="1"/>
  </w:num>
  <w:num w:numId="4">
    <w:abstractNumId w:val="7"/>
  </w:num>
  <w:num w:numId="5">
    <w:abstractNumId w:val="32"/>
  </w:num>
  <w:num w:numId="6">
    <w:abstractNumId w:val="2"/>
  </w:num>
  <w:num w:numId="7">
    <w:abstractNumId w:val="17"/>
  </w:num>
  <w:num w:numId="8">
    <w:abstractNumId w:val="25"/>
  </w:num>
  <w:num w:numId="9">
    <w:abstractNumId w:val="3"/>
  </w:num>
  <w:num w:numId="10">
    <w:abstractNumId w:val="20"/>
  </w:num>
  <w:num w:numId="11">
    <w:abstractNumId w:val="11"/>
  </w:num>
  <w:num w:numId="12">
    <w:abstractNumId w:val="9"/>
  </w:num>
  <w:num w:numId="13">
    <w:abstractNumId w:val="39"/>
  </w:num>
  <w:num w:numId="14">
    <w:abstractNumId w:val="30"/>
  </w:num>
  <w:num w:numId="15">
    <w:abstractNumId w:val="31"/>
  </w:num>
  <w:num w:numId="16">
    <w:abstractNumId w:val="19"/>
  </w:num>
  <w:num w:numId="17">
    <w:abstractNumId w:val="10"/>
  </w:num>
  <w:num w:numId="18">
    <w:abstractNumId w:val="23"/>
  </w:num>
  <w:num w:numId="19">
    <w:abstractNumId w:val="13"/>
  </w:num>
  <w:num w:numId="20">
    <w:abstractNumId w:val="0"/>
  </w:num>
  <w:num w:numId="21">
    <w:abstractNumId w:val="36"/>
  </w:num>
  <w:num w:numId="22">
    <w:abstractNumId w:val="8"/>
  </w:num>
  <w:num w:numId="23">
    <w:abstractNumId w:val="18"/>
  </w:num>
  <w:num w:numId="24">
    <w:abstractNumId w:val="28"/>
  </w:num>
  <w:num w:numId="25">
    <w:abstractNumId w:val="6"/>
  </w:num>
  <w:num w:numId="26">
    <w:abstractNumId w:val="12"/>
  </w:num>
  <w:num w:numId="27">
    <w:abstractNumId w:val="14"/>
  </w:num>
  <w:num w:numId="28">
    <w:abstractNumId w:val="16"/>
  </w:num>
  <w:num w:numId="29">
    <w:abstractNumId w:val="37"/>
  </w:num>
  <w:num w:numId="30">
    <w:abstractNumId w:val="27"/>
  </w:num>
  <w:num w:numId="31">
    <w:abstractNumId w:val="26"/>
  </w:num>
  <w:num w:numId="32">
    <w:abstractNumId w:val="22"/>
  </w:num>
  <w:num w:numId="33">
    <w:abstractNumId w:val="22"/>
  </w:num>
  <w:num w:numId="34">
    <w:abstractNumId w:val="38"/>
  </w:num>
  <w:num w:numId="35">
    <w:abstractNumId w:val="4"/>
  </w:num>
  <w:num w:numId="36">
    <w:abstractNumId w:val="21"/>
  </w:num>
  <w:num w:numId="37">
    <w:abstractNumId w:val="4"/>
  </w:num>
  <w:num w:numId="38">
    <w:abstractNumId w:val="34"/>
  </w:num>
  <w:num w:numId="39">
    <w:abstractNumId w:val="15"/>
  </w:num>
  <w:num w:numId="40">
    <w:abstractNumId w:val="24"/>
  </w:num>
  <w:num w:numId="41">
    <w:abstractNumId w:val="35"/>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482"/>
    <w:rsid w:val="000002B8"/>
    <w:rsid w:val="00002CFD"/>
    <w:rsid w:val="0000328A"/>
    <w:rsid w:val="000033E9"/>
    <w:rsid w:val="000046AA"/>
    <w:rsid w:val="00004904"/>
    <w:rsid w:val="00006287"/>
    <w:rsid w:val="00007355"/>
    <w:rsid w:val="000073DA"/>
    <w:rsid w:val="00010D69"/>
    <w:rsid w:val="00011CFB"/>
    <w:rsid w:val="000122CE"/>
    <w:rsid w:val="00012B57"/>
    <w:rsid w:val="00014199"/>
    <w:rsid w:val="000153E4"/>
    <w:rsid w:val="00015586"/>
    <w:rsid w:val="00016A6B"/>
    <w:rsid w:val="0001719D"/>
    <w:rsid w:val="00021BB0"/>
    <w:rsid w:val="00021F40"/>
    <w:rsid w:val="0002266C"/>
    <w:rsid w:val="00022848"/>
    <w:rsid w:val="0002482D"/>
    <w:rsid w:val="00024D4B"/>
    <w:rsid w:val="00025DC7"/>
    <w:rsid w:val="000260AC"/>
    <w:rsid w:val="000267B9"/>
    <w:rsid w:val="00026BBB"/>
    <w:rsid w:val="000275B4"/>
    <w:rsid w:val="000303AC"/>
    <w:rsid w:val="00030908"/>
    <w:rsid w:val="00031C8F"/>
    <w:rsid w:val="00031D2A"/>
    <w:rsid w:val="0003441D"/>
    <w:rsid w:val="00034905"/>
    <w:rsid w:val="000351D9"/>
    <w:rsid w:val="000357A8"/>
    <w:rsid w:val="000365FE"/>
    <w:rsid w:val="00036778"/>
    <w:rsid w:val="00037D87"/>
    <w:rsid w:val="000410E1"/>
    <w:rsid w:val="00041315"/>
    <w:rsid w:val="00041369"/>
    <w:rsid w:val="00041DF4"/>
    <w:rsid w:val="00042B00"/>
    <w:rsid w:val="00042B1D"/>
    <w:rsid w:val="00043ED9"/>
    <w:rsid w:val="00044D24"/>
    <w:rsid w:val="0004529E"/>
    <w:rsid w:val="00046296"/>
    <w:rsid w:val="00046325"/>
    <w:rsid w:val="00047866"/>
    <w:rsid w:val="00047B9B"/>
    <w:rsid w:val="000512AB"/>
    <w:rsid w:val="00053865"/>
    <w:rsid w:val="0005442B"/>
    <w:rsid w:val="000605BA"/>
    <w:rsid w:val="00061592"/>
    <w:rsid w:val="00062D99"/>
    <w:rsid w:val="00067A1F"/>
    <w:rsid w:val="00067C5E"/>
    <w:rsid w:val="00067FA7"/>
    <w:rsid w:val="0007113A"/>
    <w:rsid w:val="000738B6"/>
    <w:rsid w:val="00073DA9"/>
    <w:rsid w:val="000740A8"/>
    <w:rsid w:val="0007537D"/>
    <w:rsid w:val="000778DF"/>
    <w:rsid w:val="00077E17"/>
    <w:rsid w:val="00081B2D"/>
    <w:rsid w:val="00081E3C"/>
    <w:rsid w:val="00087CEC"/>
    <w:rsid w:val="00090D07"/>
    <w:rsid w:val="00093904"/>
    <w:rsid w:val="00093E88"/>
    <w:rsid w:val="0009493A"/>
    <w:rsid w:val="00094BB0"/>
    <w:rsid w:val="000954D5"/>
    <w:rsid w:val="00095C0D"/>
    <w:rsid w:val="000963EE"/>
    <w:rsid w:val="000A0732"/>
    <w:rsid w:val="000A0F04"/>
    <w:rsid w:val="000A167B"/>
    <w:rsid w:val="000A1AD0"/>
    <w:rsid w:val="000A2830"/>
    <w:rsid w:val="000A35E6"/>
    <w:rsid w:val="000A41F4"/>
    <w:rsid w:val="000A5FE0"/>
    <w:rsid w:val="000A7F3B"/>
    <w:rsid w:val="000A7FA4"/>
    <w:rsid w:val="000B1FDF"/>
    <w:rsid w:val="000B5E09"/>
    <w:rsid w:val="000C0B93"/>
    <w:rsid w:val="000C2FC7"/>
    <w:rsid w:val="000C6DCB"/>
    <w:rsid w:val="000C78B4"/>
    <w:rsid w:val="000C7E9A"/>
    <w:rsid w:val="000D040B"/>
    <w:rsid w:val="000D0DFD"/>
    <w:rsid w:val="000D10FC"/>
    <w:rsid w:val="000D1248"/>
    <w:rsid w:val="000D35C9"/>
    <w:rsid w:val="000D3E0A"/>
    <w:rsid w:val="000D45A2"/>
    <w:rsid w:val="000D7307"/>
    <w:rsid w:val="000E11D9"/>
    <w:rsid w:val="000E39D2"/>
    <w:rsid w:val="000E599C"/>
    <w:rsid w:val="000E6C2A"/>
    <w:rsid w:val="000E7009"/>
    <w:rsid w:val="000E7253"/>
    <w:rsid w:val="000F143E"/>
    <w:rsid w:val="000F1FD1"/>
    <w:rsid w:val="000F2A8C"/>
    <w:rsid w:val="000F355E"/>
    <w:rsid w:val="000F3FFE"/>
    <w:rsid w:val="001012CA"/>
    <w:rsid w:val="00102A5D"/>
    <w:rsid w:val="0010500B"/>
    <w:rsid w:val="00106C9B"/>
    <w:rsid w:val="00110048"/>
    <w:rsid w:val="001103B9"/>
    <w:rsid w:val="00111288"/>
    <w:rsid w:val="00112E1C"/>
    <w:rsid w:val="00112F32"/>
    <w:rsid w:val="00113A04"/>
    <w:rsid w:val="00114E4B"/>
    <w:rsid w:val="001153A8"/>
    <w:rsid w:val="00115F77"/>
    <w:rsid w:val="0012104E"/>
    <w:rsid w:val="001211CD"/>
    <w:rsid w:val="001236A8"/>
    <w:rsid w:val="001241F2"/>
    <w:rsid w:val="001242D1"/>
    <w:rsid w:val="001268B3"/>
    <w:rsid w:val="00127A35"/>
    <w:rsid w:val="00127F5B"/>
    <w:rsid w:val="00131039"/>
    <w:rsid w:val="00131A42"/>
    <w:rsid w:val="00132040"/>
    <w:rsid w:val="00132296"/>
    <w:rsid w:val="00133427"/>
    <w:rsid w:val="0013512B"/>
    <w:rsid w:val="00137840"/>
    <w:rsid w:val="00141C03"/>
    <w:rsid w:val="001422C5"/>
    <w:rsid w:val="00143CA5"/>
    <w:rsid w:val="00144353"/>
    <w:rsid w:val="00144D31"/>
    <w:rsid w:val="00144DA0"/>
    <w:rsid w:val="00145268"/>
    <w:rsid w:val="001457A8"/>
    <w:rsid w:val="00147CDD"/>
    <w:rsid w:val="00147F14"/>
    <w:rsid w:val="00150155"/>
    <w:rsid w:val="001506DE"/>
    <w:rsid w:val="00150CD1"/>
    <w:rsid w:val="00151518"/>
    <w:rsid w:val="00152C20"/>
    <w:rsid w:val="0015398D"/>
    <w:rsid w:val="001600FE"/>
    <w:rsid w:val="00161ADD"/>
    <w:rsid w:val="001625C0"/>
    <w:rsid w:val="00166370"/>
    <w:rsid w:val="001708DB"/>
    <w:rsid w:val="00171783"/>
    <w:rsid w:val="00173947"/>
    <w:rsid w:val="00173BC1"/>
    <w:rsid w:val="0017472F"/>
    <w:rsid w:val="00174A00"/>
    <w:rsid w:val="0017677B"/>
    <w:rsid w:val="00177621"/>
    <w:rsid w:val="00182C21"/>
    <w:rsid w:val="00182FA9"/>
    <w:rsid w:val="001839E1"/>
    <w:rsid w:val="00184A5E"/>
    <w:rsid w:val="001866DE"/>
    <w:rsid w:val="00187C13"/>
    <w:rsid w:val="00190263"/>
    <w:rsid w:val="00190422"/>
    <w:rsid w:val="00192D21"/>
    <w:rsid w:val="00193ACA"/>
    <w:rsid w:val="001A014A"/>
    <w:rsid w:val="001A1F7B"/>
    <w:rsid w:val="001A3667"/>
    <w:rsid w:val="001A567A"/>
    <w:rsid w:val="001A63DD"/>
    <w:rsid w:val="001A6D9A"/>
    <w:rsid w:val="001A7AC2"/>
    <w:rsid w:val="001B30B8"/>
    <w:rsid w:val="001B7365"/>
    <w:rsid w:val="001C0261"/>
    <w:rsid w:val="001C0C09"/>
    <w:rsid w:val="001C2C42"/>
    <w:rsid w:val="001C4148"/>
    <w:rsid w:val="001C5232"/>
    <w:rsid w:val="001C5993"/>
    <w:rsid w:val="001C5BC5"/>
    <w:rsid w:val="001C6116"/>
    <w:rsid w:val="001D2B06"/>
    <w:rsid w:val="001D40EC"/>
    <w:rsid w:val="001D4CC7"/>
    <w:rsid w:val="001D6F3D"/>
    <w:rsid w:val="001D790A"/>
    <w:rsid w:val="001E0B74"/>
    <w:rsid w:val="001E0DE6"/>
    <w:rsid w:val="001E146F"/>
    <w:rsid w:val="001E35DD"/>
    <w:rsid w:val="001E3A18"/>
    <w:rsid w:val="001E3AA4"/>
    <w:rsid w:val="001E4053"/>
    <w:rsid w:val="001E4989"/>
    <w:rsid w:val="001E4D39"/>
    <w:rsid w:val="001E6E67"/>
    <w:rsid w:val="001F1B4D"/>
    <w:rsid w:val="001F3199"/>
    <w:rsid w:val="001F4922"/>
    <w:rsid w:val="0020007A"/>
    <w:rsid w:val="00200D1D"/>
    <w:rsid w:val="0020300E"/>
    <w:rsid w:val="00204105"/>
    <w:rsid w:val="00204238"/>
    <w:rsid w:val="002049F9"/>
    <w:rsid w:val="00206CEE"/>
    <w:rsid w:val="00207425"/>
    <w:rsid w:val="00213D79"/>
    <w:rsid w:val="00214CA0"/>
    <w:rsid w:val="00215611"/>
    <w:rsid w:val="002159D6"/>
    <w:rsid w:val="00215E94"/>
    <w:rsid w:val="00220B2B"/>
    <w:rsid w:val="0022284A"/>
    <w:rsid w:val="00222F5A"/>
    <w:rsid w:val="00222F70"/>
    <w:rsid w:val="0022327B"/>
    <w:rsid w:val="002235CB"/>
    <w:rsid w:val="00225654"/>
    <w:rsid w:val="00226E06"/>
    <w:rsid w:val="00230825"/>
    <w:rsid w:val="002314E4"/>
    <w:rsid w:val="0023266C"/>
    <w:rsid w:val="002362D7"/>
    <w:rsid w:val="002368D7"/>
    <w:rsid w:val="0024313F"/>
    <w:rsid w:val="00243326"/>
    <w:rsid w:val="00244CA3"/>
    <w:rsid w:val="00246001"/>
    <w:rsid w:val="002473B8"/>
    <w:rsid w:val="00247F10"/>
    <w:rsid w:val="002508A3"/>
    <w:rsid w:val="00252C25"/>
    <w:rsid w:val="00253FEB"/>
    <w:rsid w:val="002547E6"/>
    <w:rsid w:val="002564FD"/>
    <w:rsid w:val="00256D61"/>
    <w:rsid w:val="00256D97"/>
    <w:rsid w:val="002704E3"/>
    <w:rsid w:val="00270546"/>
    <w:rsid w:val="0027080C"/>
    <w:rsid w:val="00270F2D"/>
    <w:rsid w:val="0027100E"/>
    <w:rsid w:val="002712D9"/>
    <w:rsid w:val="002737D8"/>
    <w:rsid w:val="00274133"/>
    <w:rsid w:val="002748A4"/>
    <w:rsid w:val="002757B5"/>
    <w:rsid w:val="002763FD"/>
    <w:rsid w:val="0027695C"/>
    <w:rsid w:val="00280C94"/>
    <w:rsid w:val="00282889"/>
    <w:rsid w:val="0028365E"/>
    <w:rsid w:val="00283671"/>
    <w:rsid w:val="002851BF"/>
    <w:rsid w:val="00286358"/>
    <w:rsid w:val="00286E3D"/>
    <w:rsid w:val="0028724A"/>
    <w:rsid w:val="0029037C"/>
    <w:rsid w:val="00290726"/>
    <w:rsid w:val="0029519D"/>
    <w:rsid w:val="00295BFD"/>
    <w:rsid w:val="00297A25"/>
    <w:rsid w:val="002A2DA4"/>
    <w:rsid w:val="002A34C7"/>
    <w:rsid w:val="002A3C62"/>
    <w:rsid w:val="002A4D8B"/>
    <w:rsid w:val="002A7B35"/>
    <w:rsid w:val="002B4222"/>
    <w:rsid w:val="002B4E0F"/>
    <w:rsid w:val="002B69C3"/>
    <w:rsid w:val="002B7E16"/>
    <w:rsid w:val="002C024D"/>
    <w:rsid w:val="002C124E"/>
    <w:rsid w:val="002C2358"/>
    <w:rsid w:val="002C31F8"/>
    <w:rsid w:val="002C6ACF"/>
    <w:rsid w:val="002C6E14"/>
    <w:rsid w:val="002C7E16"/>
    <w:rsid w:val="002C7EB2"/>
    <w:rsid w:val="002D05EA"/>
    <w:rsid w:val="002D06DD"/>
    <w:rsid w:val="002D097B"/>
    <w:rsid w:val="002D0DF2"/>
    <w:rsid w:val="002D2C90"/>
    <w:rsid w:val="002D4012"/>
    <w:rsid w:val="002D4720"/>
    <w:rsid w:val="002D5AD7"/>
    <w:rsid w:val="002D5CA1"/>
    <w:rsid w:val="002D6335"/>
    <w:rsid w:val="002D6BDA"/>
    <w:rsid w:val="002D7CD4"/>
    <w:rsid w:val="002E70D1"/>
    <w:rsid w:val="002F363E"/>
    <w:rsid w:val="00302D97"/>
    <w:rsid w:val="00302FDA"/>
    <w:rsid w:val="00304A7B"/>
    <w:rsid w:val="00305811"/>
    <w:rsid w:val="00305BDA"/>
    <w:rsid w:val="003064E8"/>
    <w:rsid w:val="00306A81"/>
    <w:rsid w:val="00307B87"/>
    <w:rsid w:val="00312638"/>
    <w:rsid w:val="00313E35"/>
    <w:rsid w:val="003158CB"/>
    <w:rsid w:val="0032048A"/>
    <w:rsid w:val="00325705"/>
    <w:rsid w:val="00326951"/>
    <w:rsid w:val="003278FF"/>
    <w:rsid w:val="00330322"/>
    <w:rsid w:val="0033051C"/>
    <w:rsid w:val="003305E0"/>
    <w:rsid w:val="0033095E"/>
    <w:rsid w:val="0033102E"/>
    <w:rsid w:val="0033116E"/>
    <w:rsid w:val="003329BC"/>
    <w:rsid w:val="00332EA4"/>
    <w:rsid w:val="003330F4"/>
    <w:rsid w:val="00334FEC"/>
    <w:rsid w:val="00341A0F"/>
    <w:rsid w:val="00343FB3"/>
    <w:rsid w:val="00345394"/>
    <w:rsid w:val="00345E66"/>
    <w:rsid w:val="003464CE"/>
    <w:rsid w:val="003472C6"/>
    <w:rsid w:val="00351B9B"/>
    <w:rsid w:val="003549B1"/>
    <w:rsid w:val="003558AB"/>
    <w:rsid w:val="003561C3"/>
    <w:rsid w:val="003579D9"/>
    <w:rsid w:val="003607CF"/>
    <w:rsid w:val="00364AA0"/>
    <w:rsid w:val="00367244"/>
    <w:rsid w:val="003709B6"/>
    <w:rsid w:val="00371482"/>
    <w:rsid w:val="003726B2"/>
    <w:rsid w:val="003737AD"/>
    <w:rsid w:val="00377CB0"/>
    <w:rsid w:val="00380A7C"/>
    <w:rsid w:val="00382E19"/>
    <w:rsid w:val="00385CD7"/>
    <w:rsid w:val="0038711B"/>
    <w:rsid w:val="00387A81"/>
    <w:rsid w:val="00387EF5"/>
    <w:rsid w:val="0039052E"/>
    <w:rsid w:val="00390705"/>
    <w:rsid w:val="00390F8C"/>
    <w:rsid w:val="0039226B"/>
    <w:rsid w:val="003926F4"/>
    <w:rsid w:val="003931EA"/>
    <w:rsid w:val="003941CC"/>
    <w:rsid w:val="0039451C"/>
    <w:rsid w:val="00395511"/>
    <w:rsid w:val="00395A05"/>
    <w:rsid w:val="00396283"/>
    <w:rsid w:val="00397F7F"/>
    <w:rsid w:val="003A00F5"/>
    <w:rsid w:val="003A06F6"/>
    <w:rsid w:val="003A41D1"/>
    <w:rsid w:val="003A79DB"/>
    <w:rsid w:val="003B3238"/>
    <w:rsid w:val="003B45E4"/>
    <w:rsid w:val="003B48A2"/>
    <w:rsid w:val="003B4CF1"/>
    <w:rsid w:val="003B5145"/>
    <w:rsid w:val="003B60AA"/>
    <w:rsid w:val="003B68E0"/>
    <w:rsid w:val="003B7127"/>
    <w:rsid w:val="003B7888"/>
    <w:rsid w:val="003C520C"/>
    <w:rsid w:val="003C658A"/>
    <w:rsid w:val="003C665E"/>
    <w:rsid w:val="003C6884"/>
    <w:rsid w:val="003C6F4F"/>
    <w:rsid w:val="003C7FDB"/>
    <w:rsid w:val="003D0C0D"/>
    <w:rsid w:val="003D1F21"/>
    <w:rsid w:val="003D2034"/>
    <w:rsid w:val="003D2607"/>
    <w:rsid w:val="003D40A6"/>
    <w:rsid w:val="003D4370"/>
    <w:rsid w:val="003D49B1"/>
    <w:rsid w:val="003D6EC4"/>
    <w:rsid w:val="003E0692"/>
    <w:rsid w:val="003E29D1"/>
    <w:rsid w:val="003E3191"/>
    <w:rsid w:val="003E4623"/>
    <w:rsid w:val="003E5ED6"/>
    <w:rsid w:val="003E65F6"/>
    <w:rsid w:val="003E66FD"/>
    <w:rsid w:val="003F006D"/>
    <w:rsid w:val="003F0C95"/>
    <w:rsid w:val="003F1D72"/>
    <w:rsid w:val="003F291D"/>
    <w:rsid w:val="003F5104"/>
    <w:rsid w:val="00401757"/>
    <w:rsid w:val="00401CFB"/>
    <w:rsid w:val="00401D79"/>
    <w:rsid w:val="004035E8"/>
    <w:rsid w:val="00403EA6"/>
    <w:rsid w:val="0040438D"/>
    <w:rsid w:val="00406F2D"/>
    <w:rsid w:val="00407B5C"/>
    <w:rsid w:val="00412158"/>
    <w:rsid w:val="004124D9"/>
    <w:rsid w:val="0041250E"/>
    <w:rsid w:val="00412AAD"/>
    <w:rsid w:val="00412C8D"/>
    <w:rsid w:val="00413A47"/>
    <w:rsid w:val="004148A1"/>
    <w:rsid w:val="00415311"/>
    <w:rsid w:val="004159AB"/>
    <w:rsid w:val="0042155A"/>
    <w:rsid w:val="00424DE9"/>
    <w:rsid w:val="0042635B"/>
    <w:rsid w:val="00426E02"/>
    <w:rsid w:val="00426E3B"/>
    <w:rsid w:val="00430211"/>
    <w:rsid w:val="00430C2B"/>
    <w:rsid w:val="0043114A"/>
    <w:rsid w:val="004331E8"/>
    <w:rsid w:val="00434389"/>
    <w:rsid w:val="004359AC"/>
    <w:rsid w:val="00440C00"/>
    <w:rsid w:val="004441CD"/>
    <w:rsid w:val="00444B47"/>
    <w:rsid w:val="00445976"/>
    <w:rsid w:val="00445ADD"/>
    <w:rsid w:val="00446DEC"/>
    <w:rsid w:val="00447C41"/>
    <w:rsid w:val="00450ED2"/>
    <w:rsid w:val="00450F3F"/>
    <w:rsid w:val="00451D94"/>
    <w:rsid w:val="00452127"/>
    <w:rsid w:val="004530EB"/>
    <w:rsid w:val="0045464C"/>
    <w:rsid w:val="00462340"/>
    <w:rsid w:val="00466871"/>
    <w:rsid w:val="00466BF9"/>
    <w:rsid w:val="0046796F"/>
    <w:rsid w:val="00467D9C"/>
    <w:rsid w:val="004706EB"/>
    <w:rsid w:val="00470731"/>
    <w:rsid w:val="00470AB4"/>
    <w:rsid w:val="00471E81"/>
    <w:rsid w:val="00472B8E"/>
    <w:rsid w:val="004732A6"/>
    <w:rsid w:val="0047396A"/>
    <w:rsid w:val="0047420E"/>
    <w:rsid w:val="00474312"/>
    <w:rsid w:val="00475981"/>
    <w:rsid w:val="00475FA9"/>
    <w:rsid w:val="00480633"/>
    <w:rsid w:val="004806A2"/>
    <w:rsid w:val="00481E23"/>
    <w:rsid w:val="004837A1"/>
    <w:rsid w:val="0048554E"/>
    <w:rsid w:val="00487BB4"/>
    <w:rsid w:val="00491037"/>
    <w:rsid w:val="0049293C"/>
    <w:rsid w:val="00494042"/>
    <w:rsid w:val="00495E9A"/>
    <w:rsid w:val="00496549"/>
    <w:rsid w:val="00496F52"/>
    <w:rsid w:val="004A19B7"/>
    <w:rsid w:val="004A24EA"/>
    <w:rsid w:val="004A259B"/>
    <w:rsid w:val="004A4563"/>
    <w:rsid w:val="004A5924"/>
    <w:rsid w:val="004A5B7D"/>
    <w:rsid w:val="004A6059"/>
    <w:rsid w:val="004A7116"/>
    <w:rsid w:val="004A79A7"/>
    <w:rsid w:val="004B0D79"/>
    <w:rsid w:val="004B2C56"/>
    <w:rsid w:val="004B2D75"/>
    <w:rsid w:val="004B3F34"/>
    <w:rsid w:val="004B5A32"/>
    <w:rsid w:val="004C0FF9"/>
    <w:rsid w:val="004C1C16"/>
    <w:rsid w:val="004C232F"/>
    <w:rsid w:val="004C5742"/>
    <w:rsid w:val="004C60DE"/>
    <w:rsid w:val="004C6A82"/>
    <w:rsid w:val="004C6B4D"/>
    <w:rsid w:val="004C78A5"/>
    <w:rsid w:val="004D2C67"/>
    <w:rsid w:val="004D40E0"/>
    <w:rsid w:val="004D6B11"/>
    <w:rsid w:val="004E2A59"/>
    <w:rsid w:val="004E31CA"/>
    <w:rsid w:val="004E36CB"/>
    <w:rsid w:val="004E5EEA"/>
    <w:rsid w:val="004E5EF0"/>
    <w:rsid w:val="004E6204"/>
    <w:rsid w:val="004E6CB0"/>
    <w:rsid w:val="004E6D01"/>
    <w:rsid w:val="004E772D"/>
    <w:rsid w:val="004E7CAB"/>
    <w:rsid w:val="004F2494"/>
    <w:rsid w:val="004F2F3C"/>
    <w:rsid w:val="004F3906"/>
    <w:rsid w:val="004F52A5"/>
    <w:rsid w:val="005005E1"/>
    <w:rsid w:val="005019A1"/>
    <w:rsid w:val="00502D80"/>
    <w:rsid w:val="0050363E"/>
    <w:rsid w:val="00505634"/>
    <w:rsid w:val="005065C9"/>
    <w:rsid w:val="005070B8"/>
    <w:rsid w:val="005073D1"/>
    <w:rsid w:val="00507669"/>
    <w:rsid w:val="0051121B"/>
    <w:rsid w:val="005116FB"/>
    <w:rsid w:val="00513E05"/>
    <w:rsid w:val="00515199"/>
    <w:rsid w:val="0051586F"/>
    <w:rsid w:val="00516679"/>
    <w:rsid w:val="005202FE"/>
    <w:rsid w:val="0052108C"/>
    <w:rsid w:val="00521556"/>
    <w:rsid w:val="0052361A"/>
    <w:rsid w:val="00524864"/>
    <w:rsid w:val="00525D5A"/>
    <w:rsid w:val="0052675E"/>
    <w:rsid w:val="0052697F"/>
    <w:rsid w:val="00526E8C"/>
    <w:rsid w:val="00530176"/>
    <w:rsid w:val="00530E81"/>
    <w:rsid w:val="005407F6"/>
    <w:rsid w:val="00540BB8"/>
    <w:rsid w:val="00542106"/>
    <w:rsid w:val="0054253D"/>
    <w:rsid w:val="0054257D"/>
    <w:rsid w:val="00542C71"/>
    <w:rsid w:val="005448CD"/>
    <w:rsid w:val="0054548E"/>
    <w:rsid w:val="00545548"/>
    <w:rsid w:val="00546AA3"/>
    <w:rsid w:val="00547918"/>
    <w:rsid w:val="005543EE"/>
    <w:rsid w:val="00555AC6"/>
    <w:rsid w:val="00557444"/>
    <w:rsid w:val="00557899"/>
    <w:rsid w:val="00560566"/>
    <w:rsid w:val="00561316"/>
    <w:rsid w:val="00564719"/>
    <w:rsid w:val="00564A7B"/>
    <w:rsid w:val="00565496"/>
    <w:rsid w:val="0056759C"/>
    <w:rsid w:val="005747FB"/>
    <w:rsid w:val="00581982"/>
    <w:rsid w:val="00584DC1"/>
    <w:rsid w:val="00586282"/>
    <w:rsid w:val="00586A01"/>
    <w:rsid w:val="00590106"/>
    <w:rsid w:val="00590AF8"/>
    <w:rsid w:val="00592DEE"/>
    <w:rsid w:val="00592E67"/>
    <w:rsid w:val="00593B95"/>
    <w:rsid w:val="005955AE"/>
    <w:rsid w:val="00597E42"/>
    <w:rsid w:val="00597EE8"/>
    <w:rsid w:val="005A014F"/>
    <w:rsid w:val="005A0463"/>
    <w:rsid w:val="005A07CF"/>
    <w:rsid w:val="005A1A70"/>
    <w:rsid w:val="005A22B9"/>
    <w:rsid w:val="005A3BAF"/>
    <w:rsid w:val="005A3E21"/>
    <w:rsid w:val="005A433E"/>
    <w:rsid w:val="005A584D"/>
    <w:rsid w:val="005A7900"/>
    <w:rsid w:val="005A7A5C"/>
    <w:rsid w:val="005B1991"/>
    <w:rsid w:val="005B26A7"/>
    <w:rsid w:val="005B35FB"/>
    <w:rsid w:val="005B4587"/>
    <w:rsid w:val="005B4FB1"/>
    <w:rsid w:val="005B61F5"/>
    <w:rsid w:val="005B66FA"/>
    <w:rsid w:val="005B7ABC"/>
    <w:rsid w:val="005C1242"/>
    <w:rsid w:val="005C2D2B"/>
    <w:rsid w:val="005C3169"/>
    <w:rsid w:val="005C3491"/>
    <w:rsid w:val="005C720E"/>
    <w:rsid w:val="005C734F"/>
    <w:rsid w:val="005C7C0C"/>
    <w:rsid w:val="005D07EF"/>
    <w:rsid w:val="005D43E8"/>
    <w:rsid w:val="005D5213"/>
    <w:rsid w:val="005D6A31"/>
    <w:rsid w:val="005D6CA9"/>
    <w:rsid w:val="005D7409"/>
    <w:rsid w:val="005E2233"/>
    <w:rsid w:val="005E7E72"/>
    <w:rsid w:val="005F057C"/>
    <w:rsid w:val="005F103C"/>
    <w:rsid w:val="005F1490"/>
    <w:rsid w:val="005F278C"/>
    <w:rsid w:val="005F4179"/>
    <w:rsid w:val="005F573D"/>
    <w:rsid w:val="005F6DD4"/>
    <w:rsid w:val="005F72DE"/>
    <w:rsid w:val="00600846"/>
    <w:rsid w:val="00601188"/>
    <w:rsid w:val="00601E45"/>
    <w:rsid w:val="0060365E"/>
    <w:rsid w:val="00603BC3"/>
    <w:rsid w:val="00605319"/>
    <w:rsid w:val="00606BB2"/>
    <w:rsid w:val="006070FE"/>
    <w:rsid w:val="00607E6C"/>
    <w:rsid w:val="00610399"/>
    <w:rsid w:val="00610D28"/>
    <w:rsid w:val="00611FE4"/>
    <w:rsid w:val="00612CF2"/>
    <w:rsid w:val="00612D41"/>
    <w:rsid w:val="006135F7"/>
    <w:rsid w:val="006136E8"/>
    <w:rsid w:val="00614434"/>
    <w:rsid w:val="00621D36"/>
    <w:rsid w:val="00622026"/>
    <w:rsid w:val="00625B04"/>
    <w:rsid w:val="00625DC2"/>
    <w:rsid w:val="00625DC8"/>
    <w:rsid w:val="006262AA"/>
    <w:rsid w:val="0062784A"/>
    <w:rsid w:val="006300A8"/>
    <w:rsid w:val="0063020F"/>
    <w:rsid w:val="00630BA0"/>
    <w:rsid w:val="006321CA"/>
    <w:rsid w:val="0063343F"/>
    <w:rsid w:val="00633668"/>
    <w:rsid w:val="00635DC8"/>
    <w:rsid w:val="00636408"/>
    <w:rsid w:val="0063677C"/>
    <w:rsid w:val="006370B1"/>
    <w:rsid w:val="006375F9"/>
    <w:rsid w:val="0064011F"/>
    <w:rsid w:val="00641D5D"/>
    <w:rsid w:val="00642807"/>
    <w:rsid w:val="00642F34"/>
    <w:rsid w:val="00644583"/>
    <w:rsid w:val="00644E66"/>
    <w:rsid w:val="00645E96"/>
    <w:rsid w:val="00646F1D"/>
    <w:rsid w:val="006515F7"/>
    <w:rsid w:val="006538DE"/>
    <w:rsid w:val="00654C55"/>
    <w:rsid w:val="00655945"/>
    <w:rsid w:val="00660BDE"/>
    <w:rsid w:val="00660CA0"/>
    <w:rsid w:val="00662A4B"/>
    <w:rsid w:val="0066301A"/>
    <w:rsid w:val="006704B1"/>
    <w:rsid w:val="0067064F"/>
    <w:rsid w:val="0067093B"/>
    <w:rsid w:val="00671636"/>
    <w:rsid w:val="006725D3"/>
    <w:rsid w:val="00675D56"/>
    <w:rsid w:val="00680D51"/>
    <w:rsid w:val="006822A8"/>
    <w:rsid w:val="00682FF3"/>
    <w:rsid w:val="006838CA"/>
    <w:rsid w:val="0068440F"/>
    <w:rsid w:val="0068624C"/>
    <w:rsid w:val="00686C92"/>
    <w:rsid w:val="006876A8"/>
    <w:rsid w:val="00691C29"/>
    <w:rsid w:val="00691C30"/>
    <w:rsid w:val="00694242"/>
    <w:rsid w:val="0069506B"/>
    <w:rsid w:val="00697EF6"/>
    <w:rsid w:val="006A1106"/>
    <w:rsid w:val="006A346E"/>
    <w:rsid w:val="006A497E"/>
    <w:rsid w:val="006A4EB1"/>
    <w:rsid w:val="006A5B36"/>
    <w:rsid w:val="006A6276"/>
    <w:rsid w:val="006A65D7"/>
    <w:rsid w:val="006A7A91"/>
    <w:rsid w:val="006B0386"/>
    <w:rsid w:val="006B1F19"/>
    <w:rsid w:val="006B266E"/>
    <w:rsid w:val="006B4B3F"/>
    <w:rsid w:val="006B59B3"/>
    <w:rsid w:val="006B64D4"/>
    <w:rsid w:val="006B7CC7"/>
    <w:rsid w:val="006C0AC2"/>
    <w:rsid w:val="006C1477"/>
    <w:rsid w:val="006C1499"/>
    <w:rsid w:val="006C3C4C"/>
    <w:rsid w:val="006D05A4"/>
    <w:rsid w:val="006D0D42"/>
    <w:rsid w:val="006D1BF8"/>
    <w:rsid w:val="006D721E"/>
    <w:rsid w:val="006D797B"/>
    <w:rsid w:val="006D7D17"/>
    <w:rsid w:val="006E292A"/>
    <w:rsid w:val="006E34E5"/>
    <w:rsid w:val="006E7548"/>
    <w:rsid w:val="006E7F97"/>
    <w:rsid w:val="006F0733"/>
    <w:rsid w:val="006F08A9"/>
    <w:rsid w:val="006F36C8"/>
    <w:rsid w:val="006F6128"/>
    <w:rsid w:val="006F6620"/>
    <w:rsid w:val="006F6D45"/>
    <w:rsid w:val="0070002B"/>
    <w:rsid w:val="00700ECF"/>
    <w:rsid w:val="00700F27"/>
    <w:rsid w:val="007026B8"/>
    <w:rsid w:val="00704673"/>
    <w:rsid w:val="007047D3"/>
    <w:rsid w:val="00706972"/>
    <w:rsid w:val="00707A11"/>
    <w:rsid w:val="00707DDE"/>
    <w:rsid w:val="007120C1"/>
    <w:rsid w:val="007141C5"/>
    <w:rsid w:val="00714781"/>
    <w:rsid w:val="007160A8"/>
    <w:rsid w:val="00717259"/>
    <w:rsid w:val="00721C1F"/>
    <w:rsid w:val="00721D2E"/>
    <w:rsid w:val="00721E4A"/>
    <w:rsid w:val="00724E12"/>
    <w:rsid w:val="007253AC"/>
    <w:rsid w:val="00726DD4"/>
    <w:rsid w:val="00726F11"/>
    <w:rsid w:val="00732078"/>
    <w:rsid w:val="007325EB"/>
    <w:rsid w:val="00733CC2"/>
    <w:rsid w:val="00734E0F"/>
    <w:rsid w:val="007351E2"/>
    <w:rsid w:val="00735386"/>
    <w:rsid w:val="00740FEA"/>
    <w:rsid w:val="00741515"/>
    <w:rsid w:val="00742920"/>
    <w:rsid w:val="007447AE"/>
    <w:rsid w:val="00744839"/>
    <w:rsid w:val="00746323"/>
    <w:rsid w:val="007512C3"/>
    <w:rsid w:val="007515DB"/>
    <w:rsid w:val="00752D46"/>
    <w:rsid w:val="00753CC3"/>
    <w:rsid w:val="007568CF"/>
    <w:rsid w:val="007603AA"/>
    <w:rsid w:val="00762944"/>
    <w:rsid w:val="007630E8"/>
    <w:rsid w:val="00763214"/>
    <w:rsid w:val="0076418A"/>
    <w:rsid w:val="007649B6"/>
    <w:rsid w:val="00765A7E"/>
    <w:rsid w:val="00765FA8"/>
    <w:rsid w:val="007663FC"/>
    <w:rsid w:val="007671D0"/>
    <w:rsid w:val="00767339"/>
    <w:rsid w:val="00770385"/>
    <w:rsid w:val="0077106A"/>
    <w:rsid w:val="0077372E"/>
    <w:rsid w:val="00774839"/>
    <w:rsid w:val="007765CA"/>
    <w:rsid w:val="007805E0"/>
    <w:rsid w:val="00781B0F"/>
    <w:rsid w:val="00781CCC"/>
    <w:rsid w:val="00782DBB"/>
    <w:rsid w:val="007836AB"/>
    <w:rsid w:val="00783974"/>
    <w:rsid w:val="00785A8A"/>
    <w:rsid w:val="0078799C"/>
    <w:rsid w:val="0079231E"/>
    <w:rsid w:val="007941B9"/>
    <w:rsid w:val="007953E6"/>
    <w:rsid w:val="00797606"/>
    <w:rsid w:val="007A0621"/>
    <w:rsid w:val="007A2E12"/>
    <w:rsid w:val="007A532F"/>
    <w:rsid w:val="007B041A"/>
    <w:rsid w:val="007B494B"/>
    <w:rsid w:val="007B4F06"/>
    <w:rsid w:val="007B5AD6"/>
    <w:rsid w:val="007B7535"/>
    <w:rsid w:val="007C07B4"/>
    <w:rsid w:val="007C0AA2"/>
    <w:rsid w:val="007C1241"/>
    <w:rsid w:val="007C2720"/>
    <w:rsid w:val="007C29E5"/>
    <w:rsid w:val="007C5BA7"/>
    <w:rsid w:val="007C6B4B"/>
    <w:rsid w:val="007C6C0E"/>
    <w:rsid w:val="007C75B8"/>
    <w:rsid w:val="007C7F85"/>
    <w:rsid w:val="007D06BA"/>
    <w:rsid w:val="007D0DE5"/>
    <w:rsid w:val="007D2689"/>
    <w:rsid w:val="007D2948"/>
    <w:rsid w:val="007D2A22"/>
    <w:rsid w:val="007D35AE"/>
    <w:rsid w:val="007D4725"/>
    <w:rsid w:val="007E075E"/>
    <w:rsid w:val="007E16FA"/>
    <w:rsid w:val="007E1892"/>
    <w:rsid w:val="007E35EC"/>
    <w:rsid w:val="007E52F6"/>
    <w:rsid w:val="007E54D0"/>
    <w:rsid w:val="007F0F92"/>
    <w:rsid w:val="007F1902"/>
    <w:rsid w:val="007F3712"/>
    <w:rsid w:val="007F7940"/>
    <w:rsid w:val="00802A31"/>
    <w:rsid w:val="00804300"/>
    <w:rsid w:val="00806611"/>
    <w:rsid w:val="00806ADC"/>
    <w:rsid w:val="0080716B"/>
    <w:rsid w:val="008123B3"/>
    <w:rsid w:val="0081541E"/>
    <w:rsid w:val="00816A02"/>
    <w:rsid w:val="00817F10"/>
    <w:rsid w:val="008203FD"/>
    <w:rsid w:val="008214A5"/>
    <w:rsid w:val="00823171"/>
    <w:rsid w:val="00827A23"/>
    <w:rsid w:val="008322AE"/>
    <w:rsid w:val="00836CBA"/>
    <w:rsid w:val="008377DF"/>
    <w:rsid w:val="0084242F"/>
    <w:rsid w:val="00843CCD"/>
    <w:rsid w:val="0084532A"/>
    <w:rsid w:val="00845E87"/>
    <w:rsid w:val="0084638C"/>
    <w:rsid w:val="0084713F"/>
    <w:rsid w:val="0085070F"/>
    <w:rsid w:val="00851AAC"/>
    <w:rsid w:val="0085345F"/>
    <w:rsid w:val="00853DB3"/>
    <w:rsid w:val="008560B3"/>
    <w:rsid w:val="00856D6D"/>
    <w:rsid w:val="00860596"/>
    <w:rsid w:val="0086648C"/>
    <w:rsid w:val="00866697"/>
    <w:rsid w:val="00866E89"/>
    <w:rsid w:val="00867941"/>
    <w:rsid w:val="00867C2A"/>
    <w:rsid w:val="0087090D"/>
    <w:rsid w:val="00871751"/>
    <w:rsid w:val="00872152"/>
    <w:rsid w:val="008745D7"/>
    <w:rsid w:val="008748F9"/>
    <w:rsid w:val="00874A13"/>
    <w:rsid w:val="00875BCE"/>
    <w:rsid w:val="00876524"/>
    <w:rsid w:val="00876688"/>
    <w:rsid w:val="0087797A"/>
    <w:rsid w:val="00880036"/>
    <w:rsid w:val="00880736"/>
    <w:rsid w:val="00880B3F"/>
    <w:rsid w:val="008811F3"/>
    <w:rsid w:val="00882D7D"/>
    <w:rsid w:val="0088399D"/>
    <w:rsid w:val="00885375"/>
    <w:rsid w:val="00885C49"/>
    <w:rsid w:val="008863EB"/>
    <w:rsid w:val="00887447"/>
    <w:rsid w:val="00890E8B"/>
    <w:rsid w:val="00890FD9"/>
    <w:rsid w:val="00891C9D"/>
    <w:rsid w:val="00892D6F"/>
    <w:rsid w:val="00892D95"/>
    <w:rsid w:val="00892EFD"/>
    <w:rsid w:val="0089566D"/>
    <w:rsid w:val="00895998"/>
    <w:rsid w:val="00896ABC"/>
    <w:rsid w:val="00896AC1"/>
    <w:rsid w:val="00896D0D"/>
    <w:rsid w:val="00896EFE"/>
    <w:rsid w:val="008979EB"/>
    <w:rsid w:val="008A2EAC"/>
    <w:rsid w:val="008A424B"/>
    <w:rsid w:val="008A55D9"/>
    <w:rsid w:val="008A7F45"/>
    <w:rsid w:val="008B47AB"/>
    <w:rsid w:val="008B5B76"/>
    <w:rsid w:val="008B5CBA"/>
    <w:rsid w:val="008C0DC6"/>
    <w:rsid w:val="008C16E1"/>
    <w:rsid w:val="008C20ED"/>
    <w:rsid w:val="008C3800"/>
    <w:rsid w:val="008C3B4A"/>
    <w:rsid w:val="008C3EBC"/>
    <w:rsid w:val="008C4353"/>
    <w:rsid w:val="008C54A6"/>
    <w:rsid w:val="008C63DB"/>
    <w:rsid w:val="008C6BBB"/>
    <w:rsid w:val="008D1020"/>
    <w:rsid w:val="008D1817"/>
    <w:rsid w:val="008D2076"/>
    <w:rsid w:val="008D26AB"/>
    <w:rsid w:val="008D2C67"/>
    <w:rsid w:val="008D3C51"/>
    <w:rsid w:val="008D55FB"/>
    <w:rsid w:val="008D5864"/>
    <w:rsid w:val="008D618B"/>
    <w:rsid w:val="008E1073"/>
    <w:rsid w:val="008E3A70"/>
    <w:rsid w:val="008E5716"/>
    <w:rsid w:val="008E59DE"/>
    <w:rsid w:val="008E66ED"/>
    <w:rsid w:val="008E6A75"/>
    <w:rsid w:val="008E7062"/>
    <w:rsid w:val="008E72E4"/>
    <w:rsid w:val="008F198D"/>
    <w:rsid w:val="008F2CA6"/>
    <w:rsid w:val="008F2CCF"/>
    <w:rsid w:val="008F340C"/>
    <w:rsid w:val="009007BB"/>
    <w:rsid w:val="00900FF6"/>
    <w:rsid w:val="00902CFC"/>
    <w:rsid w:val="009048CB"/>
    <w:rsid w:val="00905D7A"/>
    <w:rsid w:val="009101FB"/>
    <w:rsid w:val="0091193F"/>
    <w:rsid w:val="00911F19"/>
    <w:rsid w:val="00913BF1"/>
    <w:rsid w:val="00913EC7"/>
    <w:rsid w:val="009145E7"/>
    <w:rsid w:val="00914811"/>
    <w:rsid w:val="009150CA"/>
    <w:rsid w:val="009150CF"/>
    <w:rsid w:val="00916200"/>
    <w:rsid w:val="0091652A"/>
    <w:rsid w:val="00917152"/>
    <w:rsid w:val="00921288"/>
    <w:rsid w:val="0092134F"/>
    <w:rsid w:val="00921441"/>
    <w:rsid w:val="00923DEB"/>
    <w:rsid w:val="00924EFD"/>
    <w:rsid w:val="00924F55"/>
    <w:rsid w:val="0092560D"/>
    <w:rsid w:val="009273A4"/>
    <w:rsid w:val="00930662"/>
    <w:rsid w:val="00932C12"/>
    <w:rsid w:val="00934367"/>
    <w:rsid w:val="00934F2E"/>
    <w:rsid w:val="009353BC"/>
    <w:rsid w:val="00936010"/>
    <w:rsid w:val="00936B1A"/>
    <w:rsid w:val="009373D8"/>
    <w:rsid w:val="00937721"/>
    <w:rsid w:val="00940AA8"/>
    <w:rsid w:val="00942B37"/>
    <w:rsid w:val="00942F63"/>
    <w:rsid w:val="00944878"/>
    <w:rsid w:val="0094584E"/>
    <w:rsid w:val="009464DC"/>
    <w:rsid w:val="009467C4"/>
    <w:rsid w:val="00947507"/>
    <w:rsid w:val="00947EEB"/>
    <w:rsid w:val="00950E03"/>
    <w:rsid w:val="009522FC"/>
    <w:rsid w:val="00954319"/>
    <w:rsid w:val="009557AC"/>
    <w:rsid w:val="00955C15"/>
    <w:rsid w:val="00956265"/>
    <w:rsid w:val="00960D3A"/>
    <w:rsid w:val="00962ACC"/>
    <w:rsid w:val="00963549"/>
    <w:rsid w:val="009645FC"/>
    <w:rsid w:val="009679E9"/>
    <w:rsid w:val="009706DF"/>
    <w:rsid w:val="009730C0"/>
    <w:rsid w:val="00974E8E"/>
    <w:rsid w:val="0097636B"/>
    <w:rsid w:val="00976E11"/>
    <w:rsid w:val="0098076A"/>
    <w:rsid w:val="009810F3"/>
    <w:rsid w:val="00982214"/>
    <w:rsid w:val="009838FB"/>
    <w:rsid w:val="00984206"/>
    <w:rsid w:val="0098438B"/>
    <w:rsid w:val="00990A9F"/>
    <w:rsid w:val="00991B87"/>
    <w:rsid w:val="009933FB"/>
    <w:rsid w:val="009A14EC"/>
    <w:rsid w:val="009A334E"/>
    <w:rsid w:val="009A39C4"/>
    <w:rsid w:val="009A3E2E"/>
    <w:rsid w:val="009A41B4"/>
    <w:rsid w:val="009A4CD8"/>
    <w:rsid w:val="009A7D49"/>
    <w:rsid w:val="009B0A9A"/>
    <w:rsid w:val="009B0BF4"/>
    <w:rsid w:val="009B2399"/>
    <w:rsid w:val="009B2449"/>
    <w:rsid w:val="009B3BFE"/>
    <w:rsid w:val="009B497A"/>
    <w:rsid w:val="009B657F"/>
    <w:rsid w:val="009C0B85"/>
    <w:rsid w:val="009C0DBA"/>
    <w:rsid w:val="009C2D8E"/>
    <w:rsid w:val="009C556A"/>
    <w:rsid w:val="009C6447"/>
    <w:rsid w:val="009C6C73"/>
    <w:rsid w:val="009C7763"/>
    <w:rsid w:val="009D1A2D"/>
    <w:rsid w:val="009D3206"/>
    <w:rsid w:val="009D48F4"/>
    <w:rsid w:val="009D73E5"/>
    <w:rsid w:val="009D7E70"/>
    <w:rsid w:val="009E0899"/>
    <w:rsid w:val="009E1981"/>
    <w:rsid w:val="009E7D65"/>
    <w:rsid w:val="009F1343"/>
    <w:rsid w:val="009F1590"/>
    <w:rsid w:val="009F202F"/>
    <w:rsid w:val="009F372C"/>
    <w:rsid w:val="009F6004"/>
    <w:rsid w:val="009F63E1"/>
    <w:rsid w:val="009F7C9E"/>
    <w:rsid w:val="00A00DE2"/>
    <w:rsid w:val="00A00F5B"/>
    <w:rsid w:val="00A019A5"/>
    <w:rsid w:val="00A04688"/>
    <w:rsid w:val="00A04CA0"/>
    <w:rsid w:val="00A04D60"/>
    <w:rsid w:val="00A10162"/>
    <w:rsid w:val="00A10A3A"/>
    <w:rsid w:val="00A114EB"/>
    <w:rsid w:val="00A11976"/>
    <w:rsid w:val="00A13885"/>
    <w:rsid w:val="00A14A93"/>
    <w:rsid w:val="00A15B75"/>
    <w:rsid w:val="00A15E82"/>
    <w:rsid w:val="00A1601F"/>
    <w:rsid w:val="00A16167"/>
    <w:rsid w:val="00A162BB"/>
    <w:rsid w:val="00A201B7"/>
    <w:rsid w:val="00A2114B"/>
    <w:rsid w:val="00A2244E"/>
    <w:rsid w:val="00A2355C"/>
    <w:rsid w:val="00A24992"/>
    <w:rsid w:val="00A2584E"/>
    <w:rsid w:val="00A33145"/>
    <w:rsid w:val="00A34421"/>
    <w:rsid w:val="00A36034"/>
    <w:rsid w:val="00A361B6"/>
    <w:rsid w:val="00A4173D"/>
    <w:rsid w:val="00A44AC2"/>
    <w:rsid w:val="00A45337"/>
    <w:rsid w:val="00A45BE4"/>
    <w:rsid w:val="00A467F7"/>
    <w:rsid w:val="00A47BE9"/>
    <w:rsid w:val="00A507D6"/>
    <w:rsid w:val="00A51F79"/>
    <w:rsid w:val="00A52DCB"/>
    <w:rsid w:val="00A53434"/>
    <w:rsid w:val="00A5481A"/>
    <w:rsid w:val="00A563A8"/>
    <w:rsid w:val="00A5713A"/>
    <w:rsid w:val="00A5760F"/>
    <w:rsid w:val="00A60AD7"/>
    <w:rsid w:val="00A60C7B"/>
    <w:rsid w:val="00A61D2F"/>
    <w:rsid w:val="00A64174"/>
    <w:rsid w:val="00A64C76"/>
    <w:rsid w:val="00A64F5E"/>
    <w:rsid w:val="00A70772"/>
    <w:rsid w:val="00A71752"/>
    <w:rsid w:val="00A73D0A"/>
    <w:rsid w:val="00A7405F"/>
    <w:rsid w:val="00A7410C"/>
    <w:rsid w:val="00A7464E"/>
    <w:rsid w:val="00A74F01"/>
    <w:rsid w:val="00A7513B"/>
    <w:rsid w:val="00A76E17"/>
    <w:rsid w:val="00A85132"/>
    <w:rsid w:val="00A85307"/>
    <w:rsid w:val="00A92E29"/>
    <w:rsid w:val="00A94DD6"/>
    <w:rsid w:val="00A96BC2"/>
    <w:rsid w:val="00AA18B3"/>
    <w:rsid w:val="00AA2086"/>
    <w:rsid w:val="00AA3EE5"/>
    <w:rsid w:val="00AA7269"/>
    <w:rsid w:val="00AA7409"/>
    <w:rsid w:val="00AB228C"/>
    <w:rsid w:val="00AB24BB"/>
    <w:rsid w:val="00AB30E5"/>
    <w:rsid w:val="00AB4C53"/>
    <w:rsid w:val="00AB525A"/>
    <w:rsid w:val="00AB58EE"/>
    <w:rsid w:val="00AB7258"/>
    <w:rsid w:val="00AB760B"/>
    <w:rsid w:val="00AC05B0"/>
    <w:rsid w:val="00AC0A3A"/>
    <w:rsid w:val="00AC5049"/>
    <w:rsid w:val="00AD19D8"/>
    <w:rsid w:val="00AD25EC"/>
    <w:rsid w:val="00AD5911"/>
    <w:rsid w:val="00AE2993"/>
    <w:rsid w:val="00AE2AC2"/>
    <w:rsid w:val="00AE2C49"/>
    <w:rsid w:val="00AE3F32"/>
    <w:rsid w:val="00AE7A98"/>
    <w:rsid w:val="00AF0ECF"/>
    <w:rsid w:val="00AF1F17"/>
    <w:rsid w:val="00AF20BE"/>
    <w:rsid w:val="00AF2222"/>
    <w:rsid w:val="00AF2871"/>
    <w:rsid w:val="00AF3F16"/>
    <w:rsid w:val="00AF4D39"/>
    <w:rsid w:val="00AF505F"/>
    <w:rsid w:val="00AF549D"/>
    <w:rsid w:val="00AF6D74"/>
    <w:rsid w:val="00AF7338"/>
    <w:rsid w:val="00AF78BC"/>
    <w:rsid w:val="00B00BBB"/>
    <w:rsid w:val="00B01886"/>
    <w:rsid w:val="00B02F0B"/>
    <w:rsid w:val="00B03F1D"/>
    <w:rsid w:val="00B04645"/>
    <w:rsid w:val="00B04A3B"/>
    <w:rsid w:val="00B054F6"/>
    <w:rsid w:val="00B077E5"/>
    <w:rsid w:val="00B077F4"/>
    <w:rsid w:val="00B110AC"/>
    <w:rsid w:val="00B110B3"/>
    <w:rsid w:val="00B11A27"/>
    <w:rsid w:val="00B11CA7"/>
    <w:rsid w:val="00B12444"/>
    <w:rsid w:val="00B13DC7"/>
    <w:rsid w:val="00B15F1E"/>
    <w:rsid w:val="00B1625F"/>
    <w:rsid w:val="00B169B0"/>
    <w:rsid w:val="00B16D10"/>
    <w:rsid w:val="00B17E96"/>
    <w:rsid w:val="00B20B40"/>
    <w:rsid w:val="00B23429"/>
    <w:rsid w:val="00B267B3"/>
    <w:rsid w:val="00B30E2E"/>
    <w:rsid w:val="00B31381"/>
    <w:rsid w:val="00B33C7D"/>
    <w:rsid w:val="00B34591"/>
    <w:rsid w:val="00B35B6A"/>
    <w:rsid w:val="00B366DD"/>
    <w:rsid w:val="00B374A6"/>
    <w:rsid w:val="00B37795"/>
    <w:rsid w:val="00B40F30"/>
    <w:rsid w:val="00B41FD0"/>
    <w:rsid w:val="00B45112"/>
    <w:rsid w:val="00B451FA"/>
    <w:rsid w:val="00B4795D"/>
    <w:rsid w:val="00B52310"/>
    <w:rsid w:val="00B53A1B"/>
    <w:rsid w:val="00B544EF"/>
    <w:rsid w:val="00B55347"/>
    <w:rsid w:val="00B577EF"/>
    <w:rsid w:val="00B60DBE"/>
    <w:rsid w:val="00B60F47"/>
    <w:rsid w:val="00B6300F"/>
    <w:rsid w:val="00B630EC"/>
    <w:rsid w:val="00B6488D"/>
    <w:rsid w:val="00B6547C"/>
    <w:rsid w:val="00B65CA1"/>
    <w:rsid w:val="00B6611E"/>
    <w:rsid w:val="00B66BCA"/>
    <w:rsid w:val="00B70D18"/>
    <w:rsid w:val="00B73826"/>
    <w:rsid w:val="00B748F8"/>
    <w:rsid w:val="00B7584A"/>
    <w:rsid w:val="00B803A7"/>
    <w:rsid w:val="00B80C06"/>
    <w:rsid w:val="00B81DC5"/>
    <w:rsid w:val="00B830B6"/>
    <w:rsid w:val="00B8342F"/>
    <w:rsid w:val="00B834F3"/>
    <w:rsid w:val="00B83A98"/>
    <w:rsid w:val="00B857C3"/>
    <w:rsid w:val="00B912CA"/>
    <w:rsid w:val="00B915A2"/>
    <w:rsid w:val="00B932A5"/>
    <w:rsid w:val="00B93416"/>
    <w:rsid w:val="00B96D6E"/>
    <w:rsid w:val="00B971D2"/>
    <w:rsid w:val="00B9775A"/>
    <w:rsid w:val="00B9778D"/>
    <w:rsid w:val="00BA00C8"/>
    <w:rsid w:val="00BA046B"/>
    <w:rsid w:val="00BA050D"/>
    <w:rsid w:val="00BA341A"/>
    <w:rsid w:val="00BA4873"/>
    <w:rsid w:val="00BA514A"/>
    <w:rsid w:val="00BA5DAA"/>
    <w:rsid w:val="00BA5E44"/>
    <w:rsid w:val="00BA645C"/>
    <w:rsid w:val="00BA695A"/>
    <w:rsid w:val="00BA78D0"/>
    <w:rsid w:val="00BA7AD9"/>
    <w:rsid w:val="00BB08B2"/>
    <w:rsid w:val="00BB27F4"/>
    <w:rsid w:val="00BB48DA"/>
    <w:rsid w:val="00BB574A"/>
    <w:rsid w:val="00BB5D81"/>
    <w:rsid w:val="00BB7B2E"/>
    <w:rsid w:val="00BB7E31"/>
    <w:rsid w:val="00BB7E89"/>
    <w:rsid w:val="00BC0A33"/>
    <w:rsid w:val="00BC0BAD"/>
    <w:rsid w:val="00BC55B2"/>
    <w:rsid w:val="00BC5E38"/>
    <w:rsid w:val="00BD03DE"/>
    <w:rsid w:val="00BD0795"/>
    <w:rsid w:val="00BD1173"/>
    <w:rsid w:val="00BD119D"/>
    <w:rsid w:val="00BD33A2"/>
    <w:rsid w:val="00BD39FB"/>
    <w:rsid w:val="00BD4696"/>
    <w:rsid w:val="00BD4CE6"/>
    <w:rsid w:val="00BE0FCE"/>
    <w:rsid w:val="00BE1516"/>
    <w:rsid w:val="00BE1C66"/>
    <w:rsid w:val="00BE48D6"/>
    <w:rsid w:val="00BE6204"/>
    <w:rsid w:val="00BE7368"/>
    <w:rsid w:val="00BE7679"/>
    <w:rsid w:val="00BF0F41"/>
    <w:rsid w:val="00BF4BC2"/>
    <w:rsid w:val="00BF5AF5"/>
    <w:rsid w:val="00C0044A"/>
    <w:rsid w:val="00C008C0"/>
    <w:rsid w:val="00C00F87"/>
    <w:rsid w:val="00C01C46"/>
    <w:rsid w:val="00C0231A"/>
    <w:rsid w:val="00C03D1E"/>
    <w:rsid w:val="00C04DE5"/>
    <w:rsid w:val="00C069B1"/>
    <w:rsid w:val="00C1262C"/>
    <w:rsid w:val="00C126F3"/>
    <w:rsid w:val="00C12C6B"/>
    <w:rsid w:val="00C13CD5"/>
    <w:rsid w:val="00C14C1B"/>
    <w:rsid w:val="00C15453"/>
    <w:rsid w:val="00C15878"/>
    <w:rsid w:val="00C15C2A"/>
    <w:rsid w:val="00C2069A"/>
    <w:rsid w:val="00C2147F"/>
    <w:rsid w:val="00C31748"/>
    <w:rsid w:val="00C31E72"/>
    <w:rsid w:val="00C337E5"/>
    <w:rsid w:val="00C342D8"/>
    <w:rsid w:val="00C36462"/>
    <w:rsid w:val="00C3792C"/>
    <w:rsid w:val="00C400EB"/>
    <w:rsid w:val="00C402D5"/>
    <w:rsid w:val="00C40835"/>
    <w:rsid w:val="00C40B0C"/>
    <w:rsid w:val="00C41CAA"/>
    <w:rsid w:val="00C42ED4"/>
    <w:rsid w:val="00C44EA1"/>
    <w:rsid w:val="00C458F2"/>
    <w:rsid w:val="00C466C0"/>
    <w:rsid w:val="00C47F27"/>
    <w:rsid w:val="00C51C46"/>
    <w:rsid w:val="00C5212D"/>
    <w:rsid w:val="00C52516"/>
    <w:rsid w:val="00C56B52"/>
    <w:rsid w:val="00C6186C"/>
    <w:rsid w:val="00C6253F"/>
    <w:rsid w:val="00C63984"/>
    <w:rsid w:val="00C645C4"/>
    <w:rsid w:val="00C6545C"/>
    <w:rsid w:val="00C66D8A"/>
    <w:rsid w:val="00C67313"/>
    <w:rsid w:val="00C718C4"/>
    <w:rsid w:val="00C76471"/>
    <w:rsid w:val="00C772F0"/>
    <w:rsid w:val="00C776B5"/>
    <w:rsid w:val="00C77C79"/>
    <w:rsid w:val="00C77DDD"/>
    <w:rsid w:val="00C80F0F"/>
    <w:rsid w:val="00C83117"/>
    <w:rsid w:val="00C831BC"/>
    <w:rsid w:val="00C850C1"/>
    <w:rsid w:val="00C85CC6"/>
    <w:rsid w:val="00C86729"/>
    <w:rsid w:val="00C87690"/>
    <w:rsid w:val="00C87DAF"/>
    <w:rsid w:val="00C9019C"/>
    <w:rsid w:val="00C9110E"/>
    <w:rsid w:val="00C91790"/>
    <w:rsid w:val="00C92050"/>
    <w:rsid w:val="00C92C9B"/>
    <w:rsid w:val="00C93425"/>
    <w:rsid w:val="00C934A7"/>
    <w:rsid w:val="00C93A5E"/>
    <w:rsid w:val="00C94913"/>
    <w:rsid w:val="00C94C10"/>
    <w:rsid w:val="00C96AD4"/>
    <w:rsid w:val="00C97219"/>
    <w:rsid w:val="00CA0589"/>
    <w:rsid w:val="00CA0772"/>
    <w:rsid w:val="00CA0E58"/>
    <w:rsid w:val="00CA1A4F"/>
    <w:rsid w:val="00CA33C6"/>
    <w:rsid w:val="00CA3451"/>
    <w:rsid w:val="00CA3A3E"/>
    <w:rsid w:val="00CA3B3D"/>
    <w:rsid w:val="00CA406E"/>
    <w:rsid w:val="00CA63BE"/>
    <w:rsid w:val="00CA7A3C"/>
    <w:rsid w:val="00CB0EC5"/>
    <w:rsid w:val="00CB2B90"/>
    <w:rsid w:val="00CB4E7A"/>
    <w:rsid w:val="00CC32C8"/>
    <w:rsid w:val="00CC5DD9"/>
    <w:rsid w:val="00CC60AB"/>
    <w:rsid w:val="00CC7CE4"/>
    <w:rsid w:val="00CD0576"/>
    <w:rsid w:val="00CD2805"/>
    <w:rsid w:val="00CD31B7"/>
    <w:rsid w:val="00CD3E7A"/>
    <w:rsid w:val="00CD4D1C"/>
    <w:rsid w:val="00CD4E0C"/>
    <w:rsid w:val="00CD51A8"/>
    <w:rsid w:val="00CD6795"/>
    <w:rsid w:val="00CD74E3"/>
    <w:rsid w:val="00CE0DD8"/>
    <w:rsid w:val="00CE3FD3"/>
    <w:rsid w:val="00CE5981"/>
    <w:rsid w:val="00CE6F7B"/>
    <w:rsid w:val="00CF00B8"/>
    <w:rsid w:val="00CF214F"/>
    <w:rsid w:val="00CF711D"/>
    <w:rsid w:val="00CF7B01"/>
    <w:rsid w:val="00D00DD1"/>
    <w:rsid w:val="00D03194"/>
    <w:rsid w:val="00D03405"/>
    <w:rsid w:val="00D05F4B"/>
    <w:rsid w:val="00D06698"/>
    <w:rsid w:val="00D066A8"/>
    <w:rsid w:val="00D07BCB"/>
    <w:rsid w:val="00D07C68"/>
    <w:rsid w:val="00D10D81"/>
    <w:rsid w:val="00D11811"/>
    <w:rsid w:val="00D133EA"/>
    <w:rsid w:val="00D135E8"/>
    <w:rsid w:val="00D1505D"/>
    <w:rsid w:val="00D17913"/>
    <w:rsid w:val="00D21B05"/>
    <w:rsid w:val="00D225F9"/>
    <w:rsid w:val="00D22FA9"/>
    <w:rsid w:val="00D2331C"/>
    <w:rsid w:val="00D31564"/>
    <w:rsid w:val="00D328A8"/>
    <w:rsid w:val="00D3614E"/>
    <w:rsid w:val="00D425AB"/>
    <w:rsid w:val="00D42AD3"/>
    <w:rsid w:val="00D43CD2"/>
    <w:rsid w:val="00D44F49"/>
    <w:rsid w:val="00D458E9"/>
    <w:rsid w:val="00D45F27"/>
    <w:rsid w:val="00D46D0D"/>
    <w:rsid w:val="00D46EB8"/>
    <w:rsid w:val="00D476DC"/>
    <w:rsid w:val="00D50C64"/>
    <w:rsid w:val="00D524D5"/>
    <w:rsid w:val="00D52EAD"/>
    <w:rsid w:val="00D53354"/>
    <w:rsid w:val="00D53BB1"/>
    <w:rsid w:val="00D55E20"/>
    <w:rsid w:val="00D55F7C"/>
    <w:rsid w:val="00D562F7"/>
    <w:rsid w:val="00D5710F"/>
    <w:rsid w:val="00D6030F"/>
    <w:rsid w:val="00D62255"/>
    <w:rsid w:val="00D632AB"/>
    <w:rsid w:val="00D64971"/>
    <w:rsid w:val="00D65141"/>
    <w:rsid w:val="00D65B7C"/>
    <w:rsid w:val="00D665ED"/>
    <w:rsid w:val="00D66942"/>
    <w:rsid w:val="00D67CBE"/>
    <w:rsid w:val="00D71AC8"/>
    <w:rsid w:val="00D752C5"/>
    <w:rsid w:val="00D75AA6"/>
    <w:rsid w:val="00D76F45"/>
    <w:rsid w:val="00D7743A"/>
    <w:rsid w:val="00D812CF"/>
    <w:rsid w:val="00D82AD4"/>
    <w:rsid w:val="00D83063"/>
    <w:rsid w:val="00D83101"/>
    <w:rsid w:val="00D8452F"/>
    <w:rsid w:val="00D845D8"/>
    <w:rsid w:val="00D84EAD"/>
    <w:rsid w:val="00D85378"/>
    <w:rsid w:val="00D866FE"/>
    <w:rsid w:val="00D87F23"/>
    <w:rsid w:val="00D9061F"/>
    <w:rsid w:val="00D90A33"/>
    <w:rsid w:val="00D92317"/>
    <w:rsid w:val="00D9248F"/>
    <w:rsid w:val="00D949E7"/>
    <w:rsid w:val="00D94D6B"/>
    <w:rsid w:val="00D9588E"/>
    <w:rsid w:val="00D95FDE"/>
    <w:rsid w:val="00D9665B"/>
    <w:rsid w:val="00D96DA7"/>
    <w:rsid w:val="00D96F3B"/>
    <w:rsid w:val="00D97505"/>
    <w:rsid w:val="00DA0A56"/>
    <w:rsid w:val="00DA2A99"/>
    <w:rsid w:val="00DA3BAE"/>
    <w:rsid w:val="00DA5990"/>
    <w:rsid w:val="00DA6012"/>
    <w:rsid w:val="00DB0983"/>
    <w:rsid w:val="00DB0D12"/>
    <w:rsid w:val="00DB1E72"/>
    <w:rsid w:val="00DB59FA"/>
    <w:rsid w:val="00DB614C"/>
    <w:rsid w:val="00DB650B"/>
    <w:rsid w:val="00DB780F"/>
    <w:rsid w:val="00DB7E68"/>
    <w:rsid w:val="00DC0488"/>
    <w:rsid w:val="00DC076A"/>
    <w:rsid w:val="00DC16AB"/>
    <w:rsid w:val="00DC1D8C"/>
    <w:rsid w:val="00DC61C6"/>
    <w:rsid w:val="00DC65AD"/>
    <w:rsid w:val="00DC7EF9"/>
    <w:rsid w:val="00DD0F61"/>
    <w:rsid w:val="00DD2A8D"/>
    <w:rsid w:val="00DD2BD4"/>
    <w:rsid w:val="00DD37FA"/>
    <w:rsid w:val="00DD3B7F"/>
    <w:rsid w:val="00DD4727"/>
    <w:rsid w:val="00DD6EA2"/>
    <w:rsid w:val="00DE4961"/>
    <w:rsid w:val="00DE50AF"/>
    <w:rsid w:val="00DE5606"/>
    <w:rsid w:val="00DE58DF"/>
    <w:rsid w:val="00DE5940"/>
    <w:rsid w:val="00DE599B"/>
    <w:rsid w:val="00DF018A"/>
    <w:rsid w:val="00DF05A9"/>
    <w:rsid w:val="00DF2008"/>
    <w:rsid w:val="00DF26C7"/>
    <w:rsid w:val="00DF3026"/>
    <w:rsid w:val="00DF3E9D"/>
    <w:rsid w:val="00DF506F"/>
    <w:rsid w:val="00DF59EE"/>
    <w:rsid w:val="00DF6D5F"/>
    <w:rsid w:val="00DF749E"/>
    <w:rsid w:val="00E01A86"/>
    <w:rsid w:val="00E01B33"/>
    <w:rsid w:val="00E024A9"/>
    <w:rsid w:val="00E03290"/>
    <w:rsid w:val="00E0339A"/>
    <w:rsid w:val="00E062B8"/>
    <w:rsid w:val="00E06C96"/>
    <w:rsid w:val="00E0754D"/>
    <w:rsid w:val="00E10254"/>
    <w:rsid w:val="00E127DD"/>
    <w:rsid w:val="00E13169"/>
    <w:rsid w:val="00E144B2"/>
    <w:rsid w:val="00E15C0F"/>
    <w:rsid w:val="00E15E4A"/>
    <w:rsid w:val="00E178DB"/>
    <w:rsid w:val="00E20F5B"/>
    <w:rsid w:val="00E2189E"/>
    <w:rsid w:val="00E225F4"/>
    <w:rsid w:val="00E22E7F"/>
    <w:rsid w:val="00E24873"/>
    <w:rsid w:val="00E26231"/>
    <w:rsid w:val="00E306E2"/>
    <w:rsid w:val="00E32486"/>
    <w:rsid w:val="00E32E42"/>
    <w:rsid w:val="00E35F7B"/>
    <w:rsid w:val="00E37695"/>
    <w:rsid w:val="00E43874"/>
    <w:rsid w:val="00E446D3"/>
    <w:rsid w:val="00E44EC9"/>
    <w:rsid w:val="00E45C8A"/>
    <w:rsid w:val="00E4790C"/>
    <w:rsid w:val="00E47968"/>
    <w:rsid w:val="00E507B7"/>
    <w:rsid w:val="00E50A9E"/>
    <w:rsid w:val="00E52137"/>
    <w:rsid w:val="00E528BC"/>
    <w:rsid w:val="00E53BB0"/>
    <w:rsid w:val="00E55843"/>
    <w:rsid w:val="00E56356"/>
    <w:rsid w:val="00E56D98"/>
    <w:rsid w:val="00E60B44"/>
    <w:rsid w:val="00E60F6E"/>
    <w:rsid w:val="00E62A0D"/>
    <w:rsid w:val="00E6426C"/>
    <w:rsid w:val="00E64DD7"/>
    <w:rsid w:val="00E64F5A"/>
    <w:rsid w:val="00E65B50"/>
    <w:rsid w:val="00E7000A"/>
    <w:rsid w:val="00E703CA"/>
    <w:rsid w:val="00E7226B"/>
    <w:rsid w:val="00E73833"/>
    <w:rsid w:val="00E75631"/>
    <w:rsid w:val="00E80756"/>
    <w:rsid w:val="00E80C07"/>
    <w:rsid w:val="00E83E92"/>
    <w:rsid w:val="00E90266"/>
    <w:rsid w:val="00E90348"/>
    <w:rsid w:val="00E904DA"/>
    <w:rsid w:val="00E9295D"/>
    <w:rsid w:val="00E92C00"/>
    <w:rsid w:val="00E972EC"/>
    <w:rsid w:val="00E9754A"/>
    <w:rsid w:val="00EA0839"/>
    <w:rsid w:val="00EA186C"/>
    <w:rsid w:val="00EA2943"/>
    <w:rsid w:val="00EA41D8"/>
    <w:rsid w:val="00EA490D"/>
    <w:rsid w:val="00EA5396"/>
    <w:rsid w:val="00EA5533"/>
    <w:rsid w:val="00EA58BD"/>
    <w:rsid w:val="00EA67D5"/>
    <w:rsid w:val="00EA6B86"/>
    <w:rsid w:val="00EA7E57"/>
    <w:rsid w:val="00EB0687"/>
    <w:rsid w:val="00EB1F58"/>
    <w:rsid w:val="00EB268E"/>
    <w:rsid w:val="00EB3634"/>
    <w:rsid w:val="00EB410E"/>
    <w:rsid w:val="00EB4B8A"/>
    <w:rsid w:val="00EB7D06"/>
    <w:rsid w:val="00EC12CA"/>
    <w:rsid w:val="00EC31FA"/>
    <w:rsid w:val="00EC3612"/>
    <w:rsid w:val="00EC48AA"/>
    <w:rsid w:val="00EC5EA1"/>
    <w:rsid w:val="00EC6317"/>
    <w:rsid w:val="00EC657D"/>
    <w:rsid w:val="00ED123A"/>
    <w:rsid w:val="00ED196E"/>
    <w:rsid w:val="00ED4EA5"/>
    <w:rsid w:val="00ED57C1"/>
    <w:rsid w:val="00ED64F1"/>
    <w:rsid w:val="00ED6928"/>
    <w:rsid w:val="00ED7E22"/>
    <w:rsid w:val="00EE0730"/>
    <w:rsid w:val="00EE2E52"/>
    <w:rsid w:val="00EE609A"/>
    <w:rsid w:val="00EE65C4"/>
    <w:rsid w:val="00EF00C8"/>
    <w:rsid w:val="00EF0347"/>
    <w:rsid w:val="00EF339C"/>
    <w:rsid w:val="00EF37B3"/>
    <w:rsid w:val="00EF3CAB"/>
    <w:rsid w:val="00EF46B0"/>
    <w:rsid w:val="00EF4B22"/>
    <w:rsid w:val="00EF6D16"/>
    <w:rsid w:val="00F017A6"/>
    <w:rsid w:val="00F01DDD"/>
    <w:rsid w:val="00F01EF2"/>
    <w:rsid w:val="00F05305"/>
    <w:rsid w:val="00F05B87"/>
    <w:rsid w:val="00F063CA"/>
    <w:rsid w:val="00F0772F"/>
    <w:rsid w:val="00F07FB8"/>
    <w:rsid w:val="00F1099D"/>
    <w:rsid w:val="00F10E37"/>
    <w:rsid w:val="00F112DA"/>
    <w:rsid w:val="00F11368"/>
    <w:rsid w:val="00F12240"/>
    <w:rsid w:val="00F13F0E"/>
    <w:rsid w:val="00F14635"/>
    <w:rsid w:val="00F1546A"/>
    <w:rsid w:val="00F20053"/>
    <w:rsid w:val="00F210DF"/>
    <w:rsid w:val="00F21174"/>
    <w:rsid w:val="00F234D3"/>
    <w:rsid w:val="00F249DA"/>
    <w:rsid w:val="00F25061"/>
    <w:rsid w:val="00F25FC4"/>
    <w:rsid w:val="00F26A07"/>
    <w:rsid w:val="00F26B15"/>
    <w:rsid w:val="00F26C3B"/>
    <w:rsid w:val="00F27A8A"/>
    <w:rsid w:val="00F30628"/>
    <w:rsid w:val="00F30906"/>
    <w:rsid w:val="00F30A92"/>
    <w:rsid w:val="00F32C4F"/>
    <w:rsid w:val="00F33F46"/>
    <w:rsid w:val="00F34F05"/>
    <w:rsid w:val="00F364E1"/>
    <w:rsid w:val="00F3685E"/>
    <w:rsid w:val="00F36C92"/>
    <w:rsid w:val="00F37D42"/>
    <w:rsid w:val="00F41061"/>
    <w:rsid w:val="00F4180D"/>
    <w:rsid w:val="00F42262"/>
    <w:rsid w:val="00F437FF"/>
    <w:rsid w:val="00F43E3B"/>
    <w:rsid w:val="00F44D2E"/>
    <w:rsid w:val="00F47090"/>
    <w:rsid w:val="00F474FC"/>
    <w:rsid w:val="00F53F19"/>
    <w:rsid w:val="00F547AA"/>
    <w:rsid w:val="00F54DF4"/>
    <w:rsid w:val="00F562F6"/>
    <w:rsid w:val="00F573AA"/>
    <w:rsid w:val="00F57D9A"/>
    <w:rsid w:val="00F60570"/>
    <w:rsid w:val="00F613E6"/>
    <w:rsid w:val="00F62447"/>
    <w:rsid w:val="00F64522"/>
    <w:rsid w:val="00F669D8"/>
    <w:rsid w:val="00F71BB0"/>
    <w:rsid w:val="00F72807"/>
    <w:rsid w:val="00F73B03"/>
    <w:rsid w:val="00F75336"/>
    <w:rsid w:val="00F76AD5"/>
    <w:rsid w:val="00F7713F"/>
    <w:rsid w:val="00F8065D"/>
    <w:rsid w:val="00F80876"/>
    <w:rsid w:val="00F8243E"/>
    <w:rsid w:val="00F836C6"/>
    <w:rsid w:val="00F83B08"/>
    <w:rsid w:val="00F849DF"/>
    <w:rsid w:val="00F85E04"/>
    <w:rsid w:val="00F862BF"/>
    <w:rsid w:val="00F87F82"/>
    <w:rsid w:val="00F90243"/>
    <w:rsid w:val="00F91C2D"/>
    <w:rsid w:val="00F92656"/>
    <w:rsid w:val="00F92B05"/>
    <w:rsid w:val="00F92B18"/>
    <w:rsid w:val="00F93E39"/>
    <w:rsid w:val="00F96525"/>
    <w:rsid w:val="00F973A5"/>
    <w:rsid w:val="00F97C2C"/>
    <w:rsid w:val="00FA02E8"/>
    <w:rsid w:val="00FA165C"/>
    <w:rsid w:val="00FA3CFF"/>
    <w:rsid w:val="00FA522B"/>
    <w:rsid w:val="00FA62F2"/>
    <w:rsid w:val="00FA6495"/>
    <w:rsid w:val="00FA7D9F"/>
    <w:rsid w:val="00FB0A63"/>
    <w:rsid w:val="00FB1BA0"/>
    <w:rsid w:val="00FB2DF6"/>
    <w:rsid w:val="00FB3810"/>
    <w:rsid w:val="00FB3EDD"/>
    <w:rsid w:val="00FB4C7C"/>
    <w:rsid w:val="00FB5A5E"/>
    <w:rsid w:val="00FB6CA9"/>
    <w:rsid w:val="00FB7C7A"/>
    <w:rsid w:val="00FB7FB4"/>
    <w:rsid w:val="00FC07FE"/>
    <w:rsid w:val="00FC22DC"/>
    <w:rsid w:val="00FC2A12"/>
    <w:rsid w:val="00FC2F62"/>
    <w:rsid w:val="00FC3E98"/>
    <w:rsid w:val="00FC653C"/>
    <w:rsid w:val="00FD23C4"/>
    <w:rsid w:val="00FD4ACC"/>
    <w:rsid w:val="00FD6B4C"/>
    <w:rsid w:val="00FE08A1"/>
    <w:rsid w:val="00FE170B"/>
    <w:rsid w:val="00FE4E9C"/>
    <w:rsid w:val="00FE5150"/>
    <w:rsid w:val="00FE6155"/>
    <w:rsid w:val="00FE72A8"/>
    <w:rsid w:val="00FF2FB9"/>
    <w:rsid w:val="00FF41A6"/>
    <w:rsid w:val="00FF5DD0"/>
    <w:rsid w:val="00FF75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CD7AA0"/>
  <w15:docId w15:val="{581AC30E-81E4-4BFB-89A5-948E51AC6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u w:color="000000"/>
    </w:rPr>
  </w:style>
  <w:style w:type="paragraph" w:customStyle="1" w:styleId="Default">
    <w:name w:val="Default"/>
    <w:rPr>
      <w:rFonts w:ascii="Helvetica" w:hAnsi="Arial Unicode MS" w:cs="Arial Unicode MS"/>
      <w:color w:val="000000"/>
      <w:sz w:val="22"/>
      <w:szCs w:val="22"/>
      <w:u w:color="000000"/>
    </w:rPr>
  </w:style>
  <w:style w:type="paragraph" w:customStyle="1" w:styleId="BodyA">
    <w:name w:val="Body A"/>
    <w:rPr>
      <w:rFonts w:ascii="Helvetica" w:eastAsia="Helvetica" w:hAnsi="Helvetica" w:cs="Helvetica"/>
      <w:color w:val="000000"/>
      <w:sz w:val="24"/>
      <w:szCs w:val="24"/>
      <w:u w:color="000000"/>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2"/>
    <w:pPr>
      <w:numPr>
        <w:numId w:val="6"/>
      </w:numPr>
    </w:pPr>
  </w:style>
  <w:style w:type="numbering" w:customStyle="1" w:styleId="ImportedStyle2">
    <w:name w:val="Imported Style 2"/>
  </w:style>
  <w:style w:type="paragraph" w:styleId="Header">
    <w:name w:val="header"/>
    <w:basedOn w:val="Normal"/>
    <w:link w:val="HeaderChar"/>
    <w:unhideWhenUsed/>
    <w:rsid w:val="008203FD"/>
    <w:pPr>
      <w:tabs>
        <w:tab w:val="center" w:pos="4680"/>
        <w:tab w:val="right" w:pos="9360"/>
      </w:tabs>
    </w:pPr>
  </w:style>
  <w:style w:type="character" w:customStyle="1" w:styleId="HeaderChar">
    <w:name w:val="Header Char"/>
    <w:basedOn w:val="DefaultParagraphFont"/>
    <w:link w:val="Header"/>
    <w:rsid w:val="008203FD"/>
    <w:rPr>
      <w:sz w:val="24"/>
      <w:szCs w:val="24"/>
    </w:rPr>
  </w:style>
  <w:style w:type="paragraph" w:styleId="Footer">
    <w:name w:val="footer"/>
    <w:basedOn w:val="Normal"/>
    <w:link w:val="FooterChar"/>
    <w:uiPriority w:val="99"/>
    <w:unhideWhenUsed/>
    <w:rsid w:val="008203FD"/>
    <w:pPr>
      <w:tabs>
        <w:tab w:val="center" w:pos="4680"/>
        <w:tab w:val="right" w:pos="9360"/>
      </w:tabs>
    </w:pPr>
  </w:style>
  <w:style w:type="character" w:customStyle="1" w:styleId="FooterChar">
    <w:name w:val="Footer Char"/>
    <w:basedOn w:val="DefaultParagraphFont"/>
    <w:link w:val="Footer"/>
    <w:uiPriority w:val="99"/>
    <w:rsid w:val="008203FD"/>
    <w:rPr>
      <w:sz w:val="24"/>
      <w:szCs w:val="24"/>
    </w:rPr>
  </w:style>
  <w:style w:type="paragraph" w:styleId="ListParagraph">
    <w:name w:val="List Paragraph"/>
    <w:basedOn w:val="Normal"/>
    <w:uiPriority w:val="34"/>
    <w:qFormat/>
    <w:rsid w:val="00BB7E89"/>
    <w:pPr>
      <w:ind w:left="720"/>
      <w:contextualSpacing/>
    </w:pPr>
  </w:style>
  <w:style w:type="paragraph" w:customStyle="1" w:styleId="ecxmsonormal">
    <w:name w:val="ecxmsonormal"/>
    <w:basedOn w:val="Normal"/>
    <w:rsid w:val="003A79D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apple-converted-space">
    <w:name w:val="apple-converted-space"/>
    <w:basedOn w:val="DefaultParagraphFont"/>
    <w:rsid w:val="00F20053"/>
  </w:style>
  <w:style w:type="paragraph" w:styleId="BalloonText">
    <w:name w:val="Balloon Text"/>
    <w:basedOn w:val="Normal"/>
    <w:link w:val="BalloonTextChar"/>
    <w:uiPriority w:val="99"/>
    <w:semiHidden/>
    <w:unhideWhenUsed/>
    <w:rsid w:val="009306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662"/>
    <w:rPr>
      <w:rFonts w:ascii="Segoe UI" w:hAnsi="Segoe UI" w:cs="Segoe UI"/>
      <w:sz w:val="18"/>
      <w:szCs w:val="18"/>
    </w:rPr>
  </w:style>
  <w:style w:type="character" w:styleId="Emphasis">
    <w:name w:val="Emphasis"/>
    <w:basedOn w:val="DefaultParagraphFont"/>
    <w:uiPriority w:val="20"/>
    <w:qFormat/>
    <w:rsid w:val="002508A3"/>
    <w:rPr>
      <w:i/>
      <w:iCs/>
    </w:rPr>
  </w:style>
  <w:style w:type="paragraph" w:styleId="NormalWeb">
    <w:name w:val="Normal (Web)"/>
    <w:basedOn w:val="Normal"/>
    <w:uiPriority w:val="99"/>
    <w:unhideWhenUsed/>
    <w:rsid w:val="0000328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xmsonormal">
    <w:name w:val="x_msonormal"/>
    <w:basedOn w:val="Normal"/>
    <w:rsid w:val="00C42E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UnresolvedMention">
    <w:name w:val="Unresolved Mention"/>
    <w:basedOn w:val="DefaultParagraphFont"/>
    <w:uiPriority w:val="99"/>
    <w:semiHidden/>
    <w:unhideWhenUsed/>
    <w:rsid w:val="00CF7B01"/>
    <w:rPr>
      <w:color w:val="605E5C"/>
      <w:shd w:val="clear" w:color="auto" w:fill="E1DFDD"/>
    </w:rPr>
  </w:style>
  <w:style w:type="character" w:styleId="FollowedHyperlink">
    <w:name w:val="FollowedHyperlink"/>
    <w:basedOn w:val="DefaultParagraphFont"/>
    <w:uiPriority w:val="99"/>
    <w:semiHidden/>
    <w:unhideWhenUsed/>
    <w:rsid w:val="00AB760B"/>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40840">
      <w:bodyDiv w:val="1"/>
      <w:marLeft w:val="0"/>
      <w:marRight w:val="0"/>
      <w:marTop w:val="0"/>
      <w:marBottom w:val="0"/>
      <w:divBdr>
        <w:top w:val="none" w:sz="0" w:space="0" w:color="auto"/>
        <w:left w:val="none" w:sz="0" w:space="0" w:color="auto"/>
        <w:bottom w:val="none" w:sz="0" w:space="0" w:color="auto"/>
        <w:right w:val="none" w:sz="0" w:space="0" w:color="auto"/>
      </w:divBdr>
    </w:div>
    <w:div w:id="201790866">
      <w:bodyDiv w:val="1"/>
      <w:marLeft w:val="0"/>
      <w:marRight w:val="0"/>
      <w:marTop w:val="0"/>
      <w:marBottom w:val="0"/>
      <w:divBdr>
        <w:top w:val="none" w:sz="0" w:space="0" w:color="auto"/>
        <w:left w:val="none" w:sz="0" w:space="0" w:color="auto"/>
        <w:bottom w:val="none" w:sz="0" w:space="0" w:color="auto"/>
        <w:right w:val="none" w:sz="0" w:space="0" w:color="auto"/>
      </w:divBdr>
    </w:div>
    <w:div w:id="247885215">
      <w:bodyDiv w:val="1"/>
      <w:marLeft w:val="0"/>
      <w:marRight w:val="0"/>
      <w:marTop w:val="0"/>
      <w:marBottom w:val="0"/>
      <w:divBdr>
        <w:top w:val="none" w:sz="0" w:space="0" w:color="auto"/>
        <w:left w:val="none" w:sz="0" w:space="0" w:color="auto"/>
        <w:bottom w:val="none" w:sz="0" w:space="0" w:color="auto"/>
        <w:right w:val="none" w:sz="0" w:space="0" w:color="auto"/>
      </w:divBdr>
      <w:divsChild>
        <w:div w:id="1754617615">
          <w:marLeft w:val="0"/>
          <w:marRight w:val="0"/>
          <w:marTop w:val="0"/>
          <w:marBottom w:val="0"/>
          <w:divBdr>
            <w:top w:val="none" w:sz="0" w:space="0" w:color="auto"/>
            <w:left w:val="none" w:sz="0" w:space="0" w:color="auto"/>
            <w:bottom w:val="none" w:sz="0" w:space="0" w:color="auto"/>
            <w:right w:val="none" w:sz="0" w:space="0" w:color="auto"/>
          </w:divBdr>
        </w:div>
        <w:div w:id="180315009">
          <w:marLeft w:val="0"/>
          <w:marRight w:val="0"/>
          <w:marTop w:val="0"/>
          <w:marBottom w:val="0"/>
          <w:divBdr>
            <w:top w:val="none" w:sz="0" w:space="0" w:color="auto"/>
            <w:left w:val="none" w:sz="0" w:space="0" w:color="auto"/>
            <w:bottom w:val="none" w:sz="0" w:space="0" w:color="auto"/>
            <w:right w:val="none" w:sz="0" w:space="0" w:color="auto"/>
          </w:divBdr>
        </w:div>
        <w:div w:id="1795054710">
          <w:marLeft w:val="0"/>
          <w:marRight w:val="0"/>
          <w:marTop w:val="0"/>
          <w:marBottom w:val="0"/>
          <w:divBdr>
            <w:top w:val="none" w:sz="0" w:space="0" w:color="auto"/>
            <w:left w:val="none" w:sz="0" w:space="0" w:color="auto"/>
            <w:bottom w:val="none" w:sz="0" w:space="0" w:color="auto"/>
            <w:right w:val="none" w:sz="0" w:space="0" w:color="auto"/>
          </w:divBdr>
        </w:div>
        <w:div w:id="777800225">
          <w:marLeft w:val="0"/>
          <w:marRight w:val="0"/>
          <w:marTop w:val="0"/>
          <w:marBottom w:val="0"/>
          <w:divBdr>
            <w:top w:val="none" w:sz="0" w:space="0" w:color="auto"/>
            <w:left w:val="none" w:sz="0" w:space="0" w:color="auto"/>
            <w:bottom w:val="none" w:sz="0" w:space="0" w:color="auto"/>
            <w:right w:val="none" w:sz="0" w:space="0" w:color="auto"/>
          </w:divBdr>
        </w:div>
        <w:div w:id="2036422606">
          <w:marLeft w:val="0"/>
          <w:marRight w:val="0"/>
          <w:marTop w:val="0"/>
          <w:marBottom w:val="0"/>
          <w:divBdr>
            <w:top w:val="none" w:sz="0" w:space="0" w:color="auto"/>
            <w:left w:val="none" w:sz="0" w:space="0" w:color="auto"/>
            <w:bottom w:val="none" w:sz="0" w:space="0" w:color="auto"/>
            <w:right w:val="none" w:sz="0" w:space="0" w:color="auto"/>
          </w:divBdr>
        </w:div>
      </w:divsChild>
    </w:div>
    <w:div w:id="444034569">
      <w:bodyDiv w:val="1"/>
      <w:marLeft w:val="0"/>
      <w:marRight w:val="0"/>
      <w:marTop w:val="0"/>
      <w:marBottom w:val="0"/>
      <w:divBdr>
        <w:top w:val="none" w:sz="0" w:space="0" w:color="auto"/>
        <w:left w:val="none" w:sz="0" w:space="0" w:color="auto"/>
        <w:bottom w:val="none" w:sz="0" w:space="0" w:color="auto"/>
        <w:right w:val="none" w:sz="0" w:space="0" w:color="auto"/>
      </w:divBdr>
      <w:divsChild>
        <w:div w:id="1915511735">
          <w:marLeft w:val="0"/>
          <w:marRight w:val="0"/>
          <w:marTop w:val="0"/>
          <w:marBottom w:val="0"/>
          <w:divBdr>
            <w:top w:val="none" w:sz="0" w:space="0" w:color="auto"/>
            <w:left w:val="none" w:sz="0" w:space="0" w:color="auto"/>
            <w:bottom w:val="none" w:sz="0" w:space="0" w:color="auto"/>
            <w:right w:val="none" w:sz="0" w:space="0" w:color="auto"/>
          </w:divBdr>
        </w:div>
        <w:div w:id="1993748479">
          <w:marLeft w:val="0"/>
          <w:marRight w:val="0"/>
          <w:marTop w:val="0"/>
          <w:marBottom w:val="0"/>
          <w:divBdr>
            <w:top w:val="none" w:sz="0" w:space="0" w:color="auto"/>
            <w:left w:val="none" w:sz="0" w:space="0" w:color="auto"/>
            <w:bottom w:val="none" w:sz="0" w:space="0" w:color="auto"/>
            <w:right w:val="none" w:sz="0" w:space="0" w:color="auto"/>
          </w:divBdr>
        </w:div>
        <w:div w:id="1785615977">
          <w:marLeft w:val="0"/>
          <w:marRight w:val="0"/>
          <w:marTop w:val="0"/>
          <w:marBottom w:val="0"/>
          <w:divBdr>
            <w:top w:val="none" w:sz="0" w:space="0" w:color="auto"/>
            <w:left w:val="none" w:sz="0" w:space="0" w:color="auto"/>
            <w:bottom w:val="none" w:sz="0" w:space="0" w:color="auto"/>
            <w:right w:val="none" w:sz="0" w:space="0" w:color="auto"/>
          </w:divBdr>
        </w:div>
      </w:divsChild>
    </w:div>
    <w:div w:id="958797694">
      <w:bodyDiv w:val="1"/>
      <w:marLeft w:val="0"/>
      <w:marRight w:val="0"/>
      <w:marTop w:val="0"/>
      <w:marBottom w:val="0"/>
      <w:divBdr>
        <w:top w:val="none" w:sz="0" w:space="0" w:color="auto"/>
        <w:left w:val="none" w:sz="0" w:space="0" w:color="auto"/>
        <w:bottom w:val="none" w:sz="0" w:space="0" w:color="auto"/>
        <w:right w:val="none" w:sz="0" w:space="0" w:color="auto"/>
      </w:divBdr>
    </w:div>
    <w:div w:id="981155207">
      <w:bodyDiv w:val="1"/>
      <w:marLeft w:val="0"/>
      <w:marRight w:val="0"/>
      <w:marTop w:val="0"/>
      <w:marBottom w:val="0"/>
      <w:divBdr>
        <w:top w:val="none" w:sz="0" w:space="0" w:color="auto"/>
        <w:left w:val="none" w:sz="0" w:space="0" w:color="auto"/>
        <w:bottom w:val="none" w:sz="0" w:space="0" w:color="auto"/>
        <w:right w:val="none" w:sz="0" w:space="0" w:color="auto"/>
      </w:divBdr>
    </w:div>
    <w:div w:id="1000962380">
      <w:bodyDiv w:val="1"/>
      <w:marLeft w:val="0"/>
      <w:marRight w:val="0"/>
      <w:marTop w:val="0"/>
      <w:marBottom w:val="0"/>
      <w:divBdr>
        <w:top w:val="none" w:sz="0" w:space="0" w:color="auto"/>
        <w:left w:val="none" w:sz="0" w:space="0" w:color="auto"/>
        <w:bottom w:val="none" w:sz="0" w:space="0" w:color="auto"/>
        <w:right w:val="none" w:sz="0" w:space="0" w:color="auto"/>
      </w:divBdr>
      <w:divsChild>
        <w:div w:id="198130114">
          <w:marLeft w:val="0"/>
          <w:marRight w:val="0"/>
          <w:marTop w:val="0"/>
          <w:marBottom w:val="0"/>
          <w:divBdr>
            <w:top w:val="none" w:sz="0" w:space="0" w:color="auto"/>
            <w:left w:val="none" w:sz="0" w:space="0" w:color="auto"/>
            <w:bottom w:val="none" w:sz="0" w:space="0" w:color="auto"/>
            <w:right w:val="none" w:sz="0" w:space="0" w:color="auto"/>
          </w:divBdr>
        </w:div>
        <w:div w:id="1742367619">
          <w:marLeft w:val="0"/>
          <w:marRight w:val="0"/>
          <w:marTop w:val="0"/>
          <w:marBottom w:val="0"/>
          <w:divBdr>
            <w:top w:val="none" w:sz="0" w:space="0" w:color="auto"/>
            <w:left w:val="none" w:sz="0" w:space="0" w:color="auto"/>
            <w:bottom w:val="none" w:sz="0" w:space="0" w:color="auto"/>
            <w:right w:val="none" w:sz="0" w:space="0" w:color="auto"/>
          </w:divBdr>
        </w:div>
      </w:divsChild>
    </w:div>
    <w:div w:id="1075470785">
      <w:bodyDiv w:val="1"/>
      <w:marLeft w:val="0"/>
      <w:marRight w:val="0"/>
      <w:marTop w:val="0"/>
      <w:marBottom w:val="0"/>
      <w:divBdr>
        <w:top w:val="none" w:sz="0" w:space="0" w:color="auto"/>
        <w:left w:val="none" w:sz="0" w:space="0" w:color="auto"/>
        <w:bottom w:val="none" w:sz="0" w:space="0" w:color="auto"/>
        <w:right w:val="none" w:sz="0" w:space="0" w:color="auto"/>
      </w:divBdr>
    </w:div>
    <w:div w:id="1321958149">
      <w:bodyDiv w:val="1"/>
      <w:marLeft w:val="0"/>
      <w:marRight w:val="0"/>
      <w:marTop w:val="0"/>
      <w:marBottom w:val="0"/>
      <w:divBdr>
        <w:top w:val="none" w:sz="0" w:space="0" w:color="auto"/>
        <w:left w:val="none" w:sz="0" w:space="0" w:color="auto"/>
        <w:bottom w:val="none" w:sz="0" w:space="0" w:color="auto"/>
        <w:right w:val="none" w:sz="0" w:space="0" w:color="auto"/>
      </w:divBdr>
      <w:divsChild>
        <w:div w:id="1385331700">
          <w:marLeft w:val="0"/>
          <w:marRight w:val="0"/>
          <w:marTop w:val="0"/>
          <w:marBottom w:val="0"/>
          <w:divBdr>
            <w:top w:val="none" w:sz="0" w:space="0" w:color="auto"/>
            <w:left w:val="none" w:sz="0" w:space="0" w:color="auto"/>
            <w:bottom w:val="none" w:sz="0" w:space="0" w:color="auto"/>
            <w:right w:val="none" w:sz="0" w:space="0" w:color="auto"/>
          </w:divBdr>
        </w:div>
        <w:div w:id="1557932732">
          <w:marLeft w:val="0"/>
          <w:marRight w:val="0"/>
          <w:marTop w:val="0"/>
          <w:marBottom w:val="0"/>
          <w:divBdr>
            <w:top w:val="none" w:sz="0" w:space="0" w:color="auto"/>
            <w:left w:val="none" w:sz="0" w:space="0" w:color="auto"/>
            <w:bottom w:val="none" w:sz="0" w:space="0" w:color="auto"/>
            <w:right w:val="none" w:sz="0" w:space="0" w:color="auto"/>
          </w:divBdr>
        </w:div>
        <w:div w:id="296379606">
          <w:marLeft w:val="0"/>
          <w:marRight w:val="0"/>
          <w:marTop w:val="0"/>
          <w:marBottom w:val="0"/>
          <w:divBdr>
            <w:top w:val="none" w:sz="0" w:space="0" w:color="auto"/>
            <w:left w:val="none" w:sz="0" w:space="0" w:color="auto"/>
            <w:bottom w:val="none" w:sz="0" w:space="0" w:color="auto"/>
            <w:right w:val="none" w:sz="0" w:space="0" w:color="auto"/>
          </w:divBdr>
        </w:div>
        <w:div w:id="24867703">
          <w:marLeft w:val="0"/>
          <w:marRight w:val="0"/>
          <w:marTop w:val="0"/>
          <w:marBottom w:val="0"/>
          <w:divBdr>
            <w:top w:val="none" w:sz="0" w:space="0" w:color="auto"/>
            <w:left w:val="none" w:sz="0" w:space="0" w:color="auto"/>
            <w:bottom w:val="none" w:sz="0" w:space="0" w:color="auto"/>
            <w:right w:val="none" w:sz="0" w:space="0" w:color="auto"/>
          </w:divBdr>
        </w:div>
        <w:div w:id="1339232941">
          <w:marLeft w:val="0"/>
          <w:marRight w:val="0"/>
          <w:marTop w:val="0"/>
          <w:marBottom w:val="0"/>
          <w:divBdr>
            <w:top w:val="none" w:sz="0" w:space="0" w:color="auto"/>
            <w:left w:val="none" w:sz="0" w:space="0" w:color="auto"/>
            <w:bottom w:val="none" w:sz="0" w:space="0" w:color="auto"/>
            <w:right w:val="none" w:sz="0" w:space="0" w:color="auto"/>
          </w:divBdr>
        </w:div>
        <w:div w:id="72438288">
          <w:marLeft w:val="0"/>
          <w:marRight w:val="0"/>
          <w:marTop w:val="0"/>
          <w:marBottom w:val="0"/>
          <w:divBdr>
            <w:top w:val="none" w:sz="0" w:space="0" w:color="auto"/>
            <w:left w:val="none" w:sz="0" w:space="0" w:color="auto"/>
            <w:bottom w:val="none" w:sz="0" w:space="0" w:color="auto"/>
            <w:right w:val="none" w:sz="0" w:space="0" w:color="auto"/>
          </w:divBdr>
        </w:div>
      </w:divsChild>
    </w:div>
    <w:div w:id="1439906060">
      <w:bodyDiv w:val="1"/>
      <w:marLeft w:val="0"/>
      <w:marRight w:val="0"/>
      <w:marTop w:val="0"/>
      <w:marBottom w:val="0"/>
      <w:divBdr>
        <w:top w:val="none" w:sz="0" w:space="0" w:color="auto"/>
        <w:left w:val="none" w:sz="0" w:space="0" w:color="auto"/>
        <w:bottom w:val="none" w:sz="0" w:space="0" w:color="auto"/>
        <w:right w:val="none" w:sz="0" w:space="0" w:color="auto"/>
      </w:divBdr>
      <w:divsChild>
        <w:div w:id="1124154851">
          <w:marLeft w:val="0"/>
          <w:marRight w:val="0"/>
          <w:marTop w:val="0"/>
          <w:marBottom w:val="0"/>
          <w:divBdr>
            <w:top w:val="none" w:sz="0" w:space="0" w:color="auto"/>
            <w:left w:val="none" w:sz="0" w:space="0" w:color="auto"/>
            <w:bottom w:val="none" w:sz="0" w:space="0" w:color="auto"/>
            <w:right w:val="none" w:sz="0" w:space="0" w:color="auto"/>
          </w:divBdr>
          <w:divsChild>
            <w:div w:id="25706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6808">
      <w:bodyDiv w:val="1"/>
      <w:marLeft w:val="0"/>
      <w:marRight w:val="0"/>
      <w:marTop w:val="0"/>
      <w:marBottom w:val="0"/>
      <w:divBdr>
        <w:top w:val="none" w:sz="0" w:space="0" w:color="auto"/>
        <w:left w:val="none" w:sz="0" w:space="0" w:color="auto"/>
        <w:bottom w:val="none" w:sz="0" w:space="0" w:color="auto"/>
        <w:right w:val="none" w:sz="0" w:space="0" w:color="auto"/>
      </w:divBdr>
    </w:div>
    <w:div w:id="1642346309">
      <w:bodyDiv w:val="1"/>
      <w:marLeft w:val="0"/>
      <w:marRight w:val="0"/>
      <w:marTop w:val="0"/>
      <w:marBottom w:val="0"/>
      <w:divBdr>
        <w:top w:val="none" w:sz="0" w:space="0" w:color="auto"/>
        <w:left w:val="none" w:sz="0" w:space="0" w:color="auto"/>
        <w:bottom w:val="none" w:sz="0" w:space="0" w:color="auto"/>
        <w:right w:val="none" w:sz="0" w:space="0" w:color="auto"/>
      </w:divBdr>
      <w:divsChild>
        <w:div w:id="2139755609">
          <w:marLeft w:val="0"/>
          <w:marRight w:val="0"/>
          <w:marTop w:val="0"/>
          <w:marBottom w:val="0"/>
          <w:divBdr>
            <w:top w:val="none" w:sz="0" w:space="0" w:color="auto"/>
            <w:left w:val="none" w:sz="0" w:space="0" w:color="auto"/>
            <w:bottom w:val="none" w:sz="0" w:space="0" w:color="auto"/>
            <w:right w:val="none" w:sz="0" w:space="0" w:color="auto"/>
          </w:divBdr>
        </w:div>
        <w:div w:id="734474796">
          <w:marLeft w:val="0"/>
          <w:marRight w:val="0"/>
          <w:marTop w:val="0"/>
          <w:marBottom w:val="0"/>
          <w:divBdr>
            <w:top w:val="none" w:sz="0" w:space="0" w:color="auto"/>
            <w:left w:val="none" w:sz="0" w:space="0" w:color="auto"/>
            <w:bottom w:val="none" w:sz="0" w:space="0" w:color="auto"/>
            <w:right w:val="none" w:sz="0" w:space="0" w:color="auto"/>
          </w:divBdr>
        </w:div>
        <w:div w:id="1485783120">
          <w:marLeft w:val="0"/>
          <w:marRight w:val="0"/>
          <w:marTop w:val="0"/>
          <w:marBottom w:val="0"/>
          <w:divBdr>
            <w:top w:val="none" w:sz="0" w:space="0" w:color="auto"/>
            <w:left w:val="none" w:sz="0" w:space="0" w:color="auto"/>
            <w:bottom w:val="none" w:sz="0" w:space="0" w:color="auto"/>
            <w:right w:val="none" w:sz="0" w:space="0" w:color="auto"/>
          </w:divBdr>
        </w:div>
      </w:divsChild>
    </w:div>
    <w:div w:id="1675297966">
      <w:bodyDiv w:val="1"/>
      <w:marLeft w:val="0"/>
      <w:marRight w:val="0"/>
      <w:marTop w:val="0"/>
      <w:marBottom w:val="0"/>
      <w:divBdr>
        <w:top w:val="none" w:sz="0" w:space="0" w:color="auto"/>
        <w:left w:val="none" w:sz="0" w:space="0" w:color="auto"/>
        <w:bottom w:val="none" w:sz="0" w:space="0" w:color="auto"/>
        <w:right w:val="none" w:sz="0" w:space="0" w:color="auto"/>
      </w:divBdr>
      <w:divsChild>
        <w:div w:id="1711877314">
          <w:marLeft w:val="0"/>
          <w:marRight w:val="0"/>
          <w:marTop w:val="0"/>
          <w:marBottom w:val="0"/>
          <w:divBdr>
            <w:top w:val="none" w:sz="0" w:space="0" w:color="auto"/>
            <w:left w:val="none" w:sz="0" w:space="0" w:color="auto"/>
            <w:bottom w:val="none" w:sz="0" w:space="0" w:color="auto"/>
            <w:right w:val="none" w:sz="0" w:space="0" w:color="auto"/>
          </w:divBdr>
        </w:div>
        <w:div w:id="280041566">
          <w:marLeft w:val="0"/>
          <w:marRight w:val="0"/>
          <w:marTop w:val="0"/>
          <w:marBottom w:val="0"/>
          <w:divBdr>
            <w:top w:val="none" w:sz="0" w:space="0" w:color="auto"/>
            <w:left w:val="none" w:sz="0" w:space="0" w:color="auto"/>
            <w:bottom w:val="none" w:sz="0" w:space="0" w:color="auto"/>
            <w:right w:val="none" w:sz="0" w:space="0" w:color="auto"/>
          </w:divBdr>
        </w:div>
      </w:divsChild>
    </w:div>
    <w:div w:id="1866627755">
      <w:bodyDiv w:val="1"/>
      <w:marLeft w:val="0"/>
      <w:marRight w:val="0"/>
      <w:marTop w:val="0"/>
      <w:marBottom w:val="0"/>
      <w:divBdr>
        <w:top w:val="none" w:sz="0" w:space="0" w:color="auto"/>
        <w:left w:val="none" w:sz="0" w:space="0" w:color="auto"/>
        <w:bottom w:val="none" w:sz="0" w:space="0" w:color="auto"/>
        <w:right w:val="none" w:sz="0" w:space="0" w:color="auto"/>
      </w:divBdr>
      <w:divsChild>
        <w:div w:id="1853102171">
          <w:marLeft w:val="0"/>
          <w:marRight w:val="0"/>
          <w:marTop w:val="0"/>
          <w:marBottom w:val="0"/>
          <w:divBdr>
            <w:top w:val="none" w:sz="0" w:space="0" w:color="auto"/>
            <w:left w:val="none" w:sz="0" w:space="0" w:color="auto"/>
            <w:bottom w:val="none" w:sz="0" w:space="0" w:color="auto"/>
            <w:right w:val="none" w:sz="0" w:space="0" w:color="auto"/>
          </w:divBdr>
        </w:div>
        <w:div w:id="1855261162">
          <w:marLeft w:val="0"/>
          <w:marRight w:val="0"/>
          <w:marTop w:val="0"/>
          <w:marBottom w:val="0"/>
          <w:divBdr>
            <w:top w:val="none" w:sz="0" w:space="0" w:color="auto"/>
            <w:left w:val="none" w:sz="0" w:space="0" w:color="auto"/>
            <w:bottom w:val="none" w:sz="0" w:space="0" w:color="auto"/>
            <w:right w:val="none" w:sz="0" w:space="0" w:color="auto"/>
          </w:divBdr>
        </w:div>
      </w:divsChild>
    </w:div>
    <w:div w:id="1913196540">
      <w:bodyDiv w:val="1"/>
      <w:marLeft w:val="0"/>
      <w:marRight w:val="0"/>
      <w:marTop w:val="0"/>
      <w:marBottom w:val="0"/>
      <w:divBdr>
        <w:top w:val="none" w:sz="0" w:space="0" w:color="auto"/>
        <w:left w:val="none" w:sz="0" w:space="0" w:color="auto"/>
        <w:bottom w:val="none" w:sz="0" w:space="0" w:color="auto"/>
        <w:right w:val="none" w:sz="0" w:space="0" w:color="auto"/>
      </w:divBdr>
    </w:div>
    <w:div w:id="1960070473">
      <w:bodyDiv w:val="1"/>
      <w:marLeft w:val="0"/>
      <w:marRight w:val="0"/>
      <w:marTop w:val="0"/>
      <w:marBottom w:val="0"/>
      <w:divBdr>
        <w:top w:val="none" w:sz="0" w:space="0" w:color="auto"/>
        <w:left w:val="none" w:sz="0" w:space="0" w:color="auto"/>
        <w:bottom w:val="none" w:sz="0" w:space="0" w:color="auto"/>
        <w:right w:val="none" w:sz="0" w:space="0" w:color="auto"/>
      </w:divBdr>
      <w:divsChild>
        <w:div w:id="326053710">
          <w:marLeft w:val="0"/>
          <w:marRight w:val="0"/>
          <w:marTop w:val="0"/>
          <w:marBottom w:val="0"/>
          <w:divBdr>
            <w:top w:val="none" w:sz="0" w:space="0" w:color="auto"/>
            <w:left w:val="none" w:sz="0" w:space="0" w:color="auto"/>
            <w:bottom w:val="none" w:sz="0" w:space="0" w:color="auto"/>
            <w:right w:val="none" w:sz="0" w:space="0" w:color="auto"/>
          </w:divBdr>
          <w:divsChild>
            <w:div w:id="172577228">
              <w:marLeft w:val="0"/>
              <w:marRight w:val="0"/>
              <w:marTop w:val="0"/>
              <w:marBottom w:val="0"/>
              <w:divBdr>
                <w:top w:val="none" w:sz="0" w:space="0" w:color="auto"/>
                <w:left w:val="none" w:sz="0" w:space="0" w:color="auto"/>
                <w:bottom w:val="none" w:sz="0" w:space="0" w:color="auto"/>
                <w:right w:val="none" w:sz="0" w:space="0" w:color="auto"/>
              </w:divBdr>
            </w:div>
          </w:divsChild>
        </w:div>
        <w:div w:id="13532328">
          <w:marLeft w:val="0"/>
          <w:marRight w:val="0"/>
          <w:marTop w:val="0"/>
          <w:marBottom w:val="0"/>
          <w:divBdr>
            <w:top w:val="none" w:sz="0" w:space="0" w:color="auto"/>
            <w:left w:val="none" w:sz="0" w:space="0" w:color="auto"/>
            <w:bottom w:val="none" w:sz="0" w:space="0" w:color="auto"/>
            <w:right w:val="none" w:sz="0" w:space="0" w:color="auto"/>
          </w:divBdr>
          <w:divsChild>
            <w:div w:id="168651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86397">
      <w:bodyDiv w:val="1"/>
      <w:marLeft w:val="0"/>
      <w:marRight w:val="0"/>
      <w:marTop w:val="0"/>
      <w:marBottom w:val="0"/>
      <w:divBdr>
        <w:top w:val="none" w:sz="0" w:space="0" w:color="auto"/>
        <w:left w:val="none" w:sz="0" w:space="0" w:color="auto"/>
        <w:bottom w:val="none" w:sz="0" w:space="0" w:color="auto"/>
        <w:right w:val="none" w:sz="0" w:space="0" w:color="auto"/>
      </w:divBdr>
    </w:div>
    <w:div w:id="2117018092">
      <w:bodyDiv w:val="1"/>
      <w:marLeft w:val="0"/>
      <w:marRight w:val="0"/>
      <w:marTop w:val="0"/>
      <w:marBottom w:val="0"/>
      <w:divBdr>
        <w:top w:val="none" w:sz="0" w:space="0" w:color="auto"/>
        <w:left w:val="none" w:sz="0" w:space="0" w:color="auto"/>
        <w:bottom w:val="none" w:sz="0" w:space="0" w:color="auto"/>
        <w:right w:val="none" w:sz="0" w:space="0" w:color="auto"/>
      </w:divBdr>
      <w:divsChild>
        <w:div w:id="882138419">
          <w:marLeft w:val="0"/>
          <w:marRight w:val="0"/>
          <w:marTop w:val="0"/>
          <w:marBottom w:val="0"/>
          <w:divBdr>
            <w:top w:val="none" w:sz="0" w:space="0" w:color="auto"/>
            <w:left w:val="none" w:sz="0" w:space="0" w:color="auto"/>
            <w:bottom w:val="none" w:sz="0" w:space="0" w:color="auto"/>
            <w:right w:val="none" w:sz="0" w:space="0" w:color="auto"/>
          </w:divBdr>
          <w:divsChild>
            <w:div w:id="1544439324">
              <w:marLeft w:val="0"/>
              <w:marRight w:val="0"/>
              <w:marTop w:val="0"/>
              <w:marBottom w:val="0"/>
              <w:divBdr>
                <w:top w:val="none" w:sz="0" w:space="0" w:color="auto"/>
                <w:left w:val="none" w:sz="0" w:space="0" w:color="auto"/>
                <w:bottom w:val="none" w:sz="0" w:space="0" w:color="auto"/>
                <w:right w:val="none" w:sz="0" w:space="0" w:color="auto"/>
              </w:divBdr>
              <w:divsChild>
                <w:div w:id="966009193">
                  <w:marLeft w:val="0"/>
                  <w:marRight w:val="0"/>
                  <w:marTop w:val="100"/>
                  <w:marBottom w:val="100"/>
                  <w:divBdr>
                    <w:top w:val="none" w:sz="0" w:space="0" w:color="auto"/>
                    <w:left w:val="none" w:sz="0" w:space="0" w:color="auto"/>
                    <w:bottom w:val="none" w:sz="0" w:space="0" w:color="auto"/>
                    <w:right w:val="none" w:sz="0" w:space="0" w:color="auto"/>
                  </w:divBdr>
                  <w:divsChild>
                    <w:div w:id="1199316528">
                      <w:marLeft w:val="0"/>
                      <w:marRight w:val="0"/>
                      <w:marTop w:val="0"/>
                      <w:marBottom w:val="0"/>
                      <w:divBdr>
                        <w:top w:val="none" w:sz="0" w:space="0" w:color="auto"/>
                        <w:left w:val="none" w:sz="0" w:space="0" w:color="auto"/>
                        <w:bottom w:val="none" w:sz="0" w:space="0" w:color="auto"/>
                        <w:right w:val="none" w:sz="0" w:space="0" w:color="auto"/>
                      </w:divBdr>
                      <w:divsChild>
                        <w:div w:id="757406764">
                          <w:marLeft w:val="0"/>
                          <w:marRight w:val="0"/>
                          <w:marTop w:val="0"/>
                          <w:marBottom w:val="0"/>
                          <w:divBdr>
                            <w:top w:val="none" w:sz="0" w:space="0" w:color="auto"/>
                            <w:left w:val="none" w:sz="0" w:space="0" w:color="auto"/>
                            <w:bottom w:val="none" w:sz="0" w:space="0" w:color="auto"/>
                            <w:right w:val="none" w:sz="0" w:space="0" w:color="auto"/>
                          </w:divBdr>
                          <w:divsChild>
                            <w:div w:id="695232567">
                              <w:marLeft w:val="0"/>
                              <w:marRight w:val="0"/>
                              <w:marTop w:val="0"/>
                              <w:marBottom w:val="0"/>
                              <w:divBdr>
                                <w:top w:val="none" w:sz="0" w:space="0" w:color="auto"/>
                                <w:left w:val="none" w:sz="0" w:space="0" w:color="auto"/>
                                <w:bottom w:val="none" w:sz="0" w:space="0" w:color="auto"/>
                                <w:right w:val="none" w:sz="0" w:space="0" w:color="auto"/>
                              </w:divBdr>
                              <w:divsChild>
                                <w:div w:id="1621258129">
                                  <w:marLeft w:val="0"/>
                                  <w:marRight w:val="0"/>
                                  <w:marTop w:val="0"/>
                                  <w:marBottom w:val="0"/>
                                  <w:divBdr>
                                    <w:top w:val="none" w:sz="0" w:space="0" w:color="auto"/>
                                    <w:left w:val="none" w:sz="0" w:space="0" w:color="auto"/>
                                    <w:bottom w:val="none" w:sz="0" w:space="0" w:color="auto"/>
                                    <w:right w:val="none" w:sz="0" w:space="0" w:color="auto"/>
                                  </w:divBdr>
                                  <w:divsChild>
                                    <w:div w:id="1660495397">
                                      <w:marLeft w:val="0"/>
                                      <w:marRight w:val="0"/>
                                      <w:marTop w:val="0"/>
                                      <w:marBottom w:val="0"/>
                                      <w:divBdr>
                                        <w:top w:val="none" w:sz="0" w:space="0" w:color="auto"/>
                                        <w:left w:val="none" w:sz="0" w:space="0" w:color="auto"/>
                                        <w:bottom w:val="none" w:sz="0" w:space="0" w:color="auto"/>
                                        <w:right w:val="none" w:sz="0" w:space="0" w:color="auto"/>
                                      </w:divBdr>
                                      <w:divsChild>
                                        <w:div w:id="421026885">
                                          <w:marLeft w:val="0"/>
                                          <w:marRight w:val="0"/>
                                          <w:marTop w:val="0"/>
                                          <w:marBottom w:val="0"/>
                                          <w:divBdr>
                                            <w:top w:val="none" w:sz="0" w:space="0" w:color="auto"/>
                                            <w:left w:val="none" w:sz="0" w:space="0" w:color="auto"/>
                                            <w:bottom w:val="none" w:sz="0" w:space="0" w:color="auto"/>
                                            <w:right w:val="none" w:sz="0" w:space="0" w:color="auto"/>
                                          </w:divBdr>
                                          <w:divsChild>
                                            <w:div w:id="1998804094">
                                              <w:marLeft w:val="0"/>
                                              <w:marRight w:val="0"/>
                                              <w:marTop w:val="0"/>
                                              <w:marBottom w:val="0"/>
                                              <w:divBdr>
                                                <w:top w:val="none" w:sz="0" w:space="0" w:color="auto"/>
                                                <w:left w:val="none" w:sz="0" w:space="0" w:color="auto"/>
                                                <w:bottom w:val="none" w:sz="0" w:space="0" w:color="auto"/>
                                                <w:right w:val="none" w:sz="0" w:space="0" w:color="auto"/>
                                              </w:divBdr>
                                              <w:divsChild>
                                                <w:div w:id="422461638">
                                                  <w:marLeft w:val="0"/>
                                                  <w:marRight w:val="300"/>
                                                  <w:marTop w:val="0"/>
                                                  <w:marBottom w:val="0"/>
                                                  <w:divBdr>
                                                    <w:top w:val="none" w:sz="0" w:space="0" w:color="auto"/>
                                                    <w:left w:val="none" w:sz="0" w:space="0" w:color="auto"/>
                                                    <w:bottom w:val="none" w:sz="0" w:space="0" w:color="auto"/>
                                                    <w:right w:val="none" w:sz="0" w:space="0" w:color="auto"/>
                                                  </w:divBdr>
                                                  <w:divsChild>
                                                    <w:div w:id="1374572583">
                                                      <w:marLeft w:val="0"/>
                                                      <w:marRight w:val="0"/>
                                                      <w:marTop w:val="0"/>
                                                      <w:marBottom w:val="0"/>
                                                      <w:divBdr>
                                                        <w:top w:val="none" w:sz="0" w:space="0" w:color="auto"/>
                                                        <w:left w:val="none" w:sz="0" w:space="0" w:color="auto"/>
                                                        <w:bottom w:val="none" w:sz="0" w:space="0" w:color="auto"/>
                                                        <w:right w:val="none" w:sz="0" w:space="0" w:color="auto"/>
                                                      </w:divBdr>
                                                      <w:divsChild>
                                                        <w:div w:id="364062535">
                                                          <w:marLeft w:val="0"/>
                                                          <w:marRight w:val="0"/>
                                                          <w:marTop w:val="0"/>
                                                          <w:marBottom w:val="300"/>
                                                          <w:divBdr>
                                                            <w:top w:val="single" w:sz="6" w:space="0" w:color="CCCCCC"/>
                                                            <w:left w:val="none" w:sz="0" w:space="0" w:color="auto"/>
                                                            <w:bottom w:val="none" w:sz="0" w:space="0" w:color="auto"/>
                                                            <w:right w:val="none" w:sz="0" w:space="0" w:color="auto"/>
                                                          </w:divBdr>
                                                          <w:divsChild>
                                                            <w:div w:id="735783923">
                                                              <w:marLeft w:val="0"/>
                                                              <w:marRight w:val="0"/>
                                                              <w:marTop w:val="0"/>
                                                              <w:marBottom w:val="0"/>
                                                              <w:divBdr>
                                                                <w:top w:val="none" w:sz="0" w:space="0" w:color="auto"/>
                                                                <w:left w:val="none" w:sz="0" w:space="0" w:color="auto"/>
                                                                <w:bottom w:val="none" w:sz="0" w:space="0" w:color="auto"/>
                                                                <w:right w:val="none" w:sz="0" w:space="0" w:color="auto"/>
                                                              </w:divBdr>
                                                              <w:divsChild>
                                                                <w:div w:id="648171577">
                                                                  <w:marLeft w:val="0"/>
                                                                  <w:marRight w:val="0"/>
                                                                  <w:marTop w:val="0"/>
                                                                  <w:marBottom w:val="0"/>
                                                                  <w:divBdr>
                                                                    <w:top w:val="none" w:sz="0" w:space="0" w:color="auto"/>
                                                                    <w:left w:val="none" w:sz="0" w:space="0" w:color="auto"/>
                                                                    <w:bottom w:val="none" w:sz="0" w:space="0" w:color="auto"/>
                                                                    <w:right w:val="none" w:sz="0" w:space="0" w:color="auto"/>
                                                                  </w:divBdr>
                                                                  <w:divsChild>
                                                                    <w:div w:id="621805946">
                                                                      <w:marLeft w:val="0"/>
                                                                      <w:marRight w:val="0"/>
                                                                      <w:marTop w:val="0"/>
                                                                      <w:marBottom w:val="0"/>
                                                                      <w:divBdr>
                                                                        <w:top w:val="none" w:sz="0" w:space="0" w:color="auto"/>
                                                                        <w:left w:val="none" w:sz="0" w:space="0" w:color="auto"/>
                                                                        <w:bottom w:val="none" w:sz="0" w:space="0" w:color="auto"/>
                                                                        <w:right w:val="none" w:sz="0" w:space="0" w:color="auto"/>
                                                                      </w:divBdr>
                                                                      <w:divsChild>
                                                                        <w:div w:id="1622688940">
                                                                          <w:marLeft w:val="0"/>
                                                                          <w:marRight w:val="0"/>
                                                                          <w:marTop w:val="0"/>
                                                                          <w:marBottom w:val="0"/>
                                                                          <w:divBdr>
                                                                            <w:top w:val="none" w:sz="0" w:space="0" w:color="auto"/>
                                                                            <w:left w:val="none" w:sz="0" w:space="0" w:color="auto"/>
                                                                            <w:bottom w:val="none" w:sz="0" w:space="0" w:color="auto"/>
                                                                            <w:right w:val="none" w:sz="0" w:space="0" w:color="auto"/>
                                                                          </w:divBdr>
                                                                          <w:divsChild>
                                                                            <w:div w:id="93185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A77E1-2343-4E1E-8BBF-DBD1B8570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Pages>
  <Words>867</Words>
  <Characters>4947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c:creator>
  <cp:lastModifiedBy>Al Lefebvre</cp:lastModifiedBy>
  <cp:revision>29</cp:revision>
  <cp:lastPrinted>2021-02-04T18:05:00Z</cp:lastPrinted>
  <dcterms:created xsi:type="dcterms:W3CDTF">2021-03-26T18:34:00Z</dcterms:created>
  <dcterms:modified xsi:type="dcterms:W3CDTF">2021-04-15T15:17:00Z</dcterms:modified>
</cp:coreProperties>
</file>